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5A6" w:rsidRPr="004E75A6" w:rsidRDefault="004E75A6" w:rsidP="004E75A6">
      <w:pPr>
        <w:pStyle w:val="ConsPlusNormal"/>
        <w:spacing w:line="0" w:lineRule="atLeast"/>
        <w:outlineLvl w:val="0"/>
        <w:rPr>
          <w:sz w:val="20"/>
          <w:szCs w:val="20"/>
        </w:rPr>
      </w:pPr>
      <w:r w:rsidRPr="004E75A6">
        <w:rPr>
          <w:sz w:val="20"/>
          <w:szCs w:val="20"/>
        </w:rPr>
        <w:t>Зарегистрировано в Минюсте России 17 мая 2019 г. N 54643</w:t>
      </w:r>
    </w:p>
    <w:p w:rsidR="004E75A6" w:rsidRPr="004E75A6" w:rsidRDefault="004E75A6" w:rsidP="004E75A6">
      <w:pPr>
        <w:pStyle w:val="ConsPlusNormal"/>
        <w:pBdr>
          <w:top w:val="single" w:sz="6" w:space="0" w:color="auto"/>
        </w:pBdr>
        <w:spacing w:before="100" w:line="0" w:lineRule="atLeast"/>
        <w:jc w:val="both"/>
        <w:rPr>
          <w:sz w:val="20"/>
          <w:szCs w:val="20"/>
        </w:rPr>
      </w:pP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Title"/>
        <w:spacing w:line="0" w:lineRule="atLeast"/>
        <w:jc w:val="center"/>
        <w:rPr>
          <w:rFonts w:ascii="Times New Roman" w:hAnsi="Times New Roman" w:cs="Times New Roman"/>
          <w:sz w:val="20"/>
          <w:szCs w:val="20"/>
        </w:rPr>
      </w:pPr>
      <w:r w:rsidRPr="004E75A6">
        <w:rPr>
          <w:rFonts w:ascii="Times New Roman" w:hAnsi="Times New Roman" w:cs="Times New Roman"/>
          <w:sz w:val="20"/>
          <w:szCs w:val="20"/>
        </w:rPr>
        <w:t>МИНИСТЕРСТВО ЗДРАВООХРАНЕНИЯ РОССИЙСКОЙ ФЕДЕРАЦИИ</w:t>
      </w:r>
    </w:p>
    <w:p w:rsidR="004E75A6" w:rsidRPr="004E75A6" w:rsidRDefault="004E75A6" w:rsidP="004E75A6">
      <w:pPr>
        <w:pStyle w:val="ConsPlusTitle"/>
        <w:spacing w:line="0" w:lineRule="atLeast"/>
        <w:jc w:val="both"/>
        <w:rPr>
          <w:rFonts w:ascii="Times New Roman" w:hAnsi="Times New Roman" w:cs="Times New Roman"/>
          <w:sz w:val="20"/>
          <w:szCs w:val="20"/>
        </w:rPr>
      </w:pPr>
    </w:p>
    <w:p w:rsidR="004E75A6" w:rsidRPr="004E75A6" w:rsidRDefault="004E75A6" w:rsidP="004E75A6">
      <w:pPr>
        <w:pStyle w:val="ConsPlusTitle"/>
        <w:spacing w:line="0" w:lineRule="atLeast"/>
        <w:jc w:val="center"/>
        <w:rPr>
          <w:rFonts w:ascii="Times New Roman" w:hAnsi="Times New Roman" w:cs="Times New Roman"/>
          <w:sz w:val="20"/>
          <w:szCs w:val="20"/>
        </w:rPr>
      </w:pPr>
      <w:r w:rsidRPr="004E75A6">
        <w:rPr>
          <w:rFonts w:ascii="Times New Roman" w:hAnsi="Times New Roman" w:cs="Times New Roman"/>
          <w:sz w:val="20"/>
          <w:szCs w:val="20"/>
        </w:rPr>
        <w:t>ПРИКАЗ</w:t>
      </w:r>
    </w:p>
    <w:p w:rsidR="004E75A6" w:rsidRPr="004E75A6" w:rsidRDefault="004E75A6" w:rsidP="004E75A6">
      <w:pPr>
        <w:pStyle w:val="ConsPlusTitle"/>
        <w:spacing w:line="0" w:lineRule="atLeast"/>
        <w:jc w:val="center"/>
        <w:rPr>
          <w:rFonts w:ascii="Times New Roman" w:hAnsi="Times New Roman" w:cs="Times New Roman"/>
          <w:sz w:val="20"/>
          <w:szCs w:val="20"/>
        </w:rPr>
      </w:pPr>
      <w:r w:rsidRPr="004E75A6">
        <w:rPr>
          <w:rFonts w:ascii="Times New Roman" w:hAnsi="Times New Roman" w:cs="Times New Roman"/>
          <w:sz w:val="20"/>
          <w:szCs w:val="20"/>
        </w:rPr>
        <w:t>от 28 февраля 2019 г. N 108н</w:t>
      </w:r>
    </w:p>
    <w:p w:rsidR="004E75A6" w:rsidRPr="004E75A6" w:rsidRDefault="004E75A6" w:rsidP="004E75A6">
      <w:pPr>
        <w:pStyle w:val="ConsPlusTitle"/>
        <w:spacing w:line="0" w:lineRule="atLeast"/>
        <w:jc w:val="both"/>
        <w:rPr>
          <w:rFonts w:ascii="Times New Roman" w:hAnsi="Times New Roman" w:cs="Times New Roman"/>
          <w:sz w:val="20"/>
          <w:szCs w:val="20"/>
        </w:rPr>
      </w:pPr>
    </w:p>
    <w:p w:rsidR="004E75A6" w:rsidRPr="004E75A6" w:rsidRDefault="004E75A6" w:rsidP="004E75A6">
      <w:pPr>
        <w:pStyle w:val="ConsPlusTitle"/>
        <w:spacing w:line="0" w:lineRule="atLeast"/>
        <w:jc w:val="center"/>
        <w:rPr>
          <w:rFonts w:ascii="Times New Roman" w:hAnsi="Times New Roman" w:cs="Times New Roman"/>
          <w:sz w:val="20"/>
          <w:szCs w:val="20"/>
        </w:rPr>
      </w:pPr>
      <w:r w:rsidRPr="004E75A6">
        <w:rPr>
          <w:rFonts w:ascii="Times New Roman" w:hAnsi="Times New Roman" w:cs="Times New Roman"/>
          <w:sz w:val="20"/>
          <w:szCs w:val="20"/>
        </w:rPr>
        <w:t>ОБ УТВЕРЖДЕНИИ ПРАВИЛ</w:t>
      </w:r>
    </w:p>
    <w:p w:rsidR="004E75A6" w:rsidRPr="004E75A6" w:rsidRDefault="004E75A6" w:rsidP="004E75A6">
      <w:pPr>
        <w:pStyle w:val="ConsPlusTitle"/>
        <w:spacing w:line="0" w:lineRule="atLeast"/>
        <w:jc w:val="center"/>
        <w:rPr>
          <w:rFonts w:ascii="Times New Roman" w:hAnsi="Times New Roman" w:cs="Times New Roman"/>
          <w:sz w:val="20"/>
          <w:szCs w:val="20"/>
        </w:rPr>
      </w:pPr>
      <w:r w:rsidRPr="004E75A6">
        <w:rPr>
          <w:rFonts w:ascii="Times New Roman" w:hAnsi="Times New Roman" w:cs="Times New Roman"/>
          <w:sz w:val="20"/>
          <w:szCs w:val="20"/>
        </w:rPr>
        <w:t>ОБЯЗАТЕЛЬНОГО МЕДИЦИНСКОГО СТРАХОВАНИЯ</w:t>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ind w:firstLine="540"/>
        <w:jc w:val="both"/>
        <w:rPr>
          <w:sz w:val="20"/>
          <w:szCs w:val="20"/>
        </w:rPr>
      </w:pPr>
      <w:proofErr w:type="gramStart"/>
      <w:r w:rsidRPr="004E75A6">
        <w:rPr>
          <w:sz w:val="20"/>
          <w:szCs w:val="20"/>
        </w:rPr>
        <w:t>В соответствии с подпунктом 5.2.136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w:t>
      </w:r>
      <w:proofErr w:type="gramEnd"/>
      <w:r w:rsidRPr="004E75A6">
        <w:rPr>
          <w:sz w:val="20"/>
          <w:szCs w:val="20"/>
        </w:rPr>
        <w:t xml:space="preserve"> </w:t>
      </w:r>
      <w:proofErr w:type="gramStart"/>
      <w:r w:rsidRPr="004E75A6">
        <w:rPr>
          <w:sz w:val="20"/>
          <w:szCs w:val="20"/>
        </w:rPr>
        <w:t>2014, N 12, ст. 1296; N 26, ст. 3577; N 30, ст. 4307; N 37, ст. 4969; 2015, N 2, ст. 491; N 12, ст. 1763; N 23, ст. 3333; 2016, N 2, ст. 325; N 9, ст. 1268; N 27, ст. 4497; N 28, ст. 4741; N 34, ст. 5255;</w:t>
      </w:r>
      <w:proofErr w:type="gramEnd"/>
      <w:r w:rsidRPr="004E75A6">
        <w:rPr>
          <w:sz w:val="20"/>
          <w:szCs w:val="20"/>
        </w:rPr>
        <w:t xml:space="preserve"> N 49, ст. 6922; 2017, N 7, ст. 1066; N 33, ст. 5202; N 37, ст. 5535; N 40, ст. 5864; N 52, ст. 8131; 2018, N 13, ст. 1805; N 18, ст. 2638; N 36, ст. 5634; N 41, ст. 6273; N 48, ст. 7431; N 50, ст. 7774; </w:t>
      </w:r>
      <w:proofErr w:type="gramStart"/>
      <w:r w:rsidRPr="004E75A6">
        <w:rPr>
          <w:sz w:val="20"/>
          <w:szCs w:val="20"/>
        </w:rPr>
        <w:t>2019, N 1, ст. 31; N 4, ст. 330), приказываю:</w:t>
      </w:r>
      <w:proofErr w:type="gramEnd"/>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1. Утвердить </w:t>
      </w:r>
      <w:hyperlink w:anchor="Par40" w:tooltip="ПРАВИЛА" w:history="1">
        <w:r w:rsidRPr="004E75A6">
          <w:rPr>
            <w:color w:val="0000FF"/>
            <w:sz w:val="20"/>
            <w:szCs w:val="20"/>
          </w:rPr>
          <w:t>Правила</w:t>
        </w:r>
      </w:hyperlink>
      <w:r w:rsidRPr="004E75A6">
        <w:rPr>
          <w:sz w:val="20"/>
          <w:szCs w:val="20"/>
        </w:rPr>
        <w:t xml:space="preserve"> обязательного медицинского страхования согласно приложению.</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 Признать утратившими силу:</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p w:rsidR="004E75A6" w:rsidRPr="004E75A6" w:rsidRDefault="004E75A6" w:rsidP="004E75A6">
      <w:pPr>
        <w:pStyle w:val="ConsPlusNormal"/>
        <w:spacing w:before="240" w:line="0" w:lineRule="atLeast"/>
        <w:ind w:firstLine="540"/>
        <w:jc w:val="both"/>
        <w:rPr>
          <w:sz w:val="20"/>
          <w:szCs w:val="20"/>
        </w:rPr>
      </w:pPr>
      <w:proofErr w:type="gramStart"/>
      <w:r w:rsidRPr="004E75A6">
        <w:rPr>
          <w:sz w:val="20"/>
          <w:szCs w:val="20"/>
        </w:rPr>
        <w:t>приказ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roofErr w:type="gramEnd"/>
    </w:p>
    <w:p w:rsidR="004E75A6" w:rsidRPr="004E75A6" w:rsidRDefault="004E75A6" w:rsidP="004E75A6">
      <w:pPr>
        <w:pStyle w:val="ConsPlusNormal"/>
        <w:spacing w:before="240" w:line="0" w:lineRule="atLeast"/>
        <w:ind w:firstLine="540"/>
        <w:jc w:val="both"/>
        <w:rPr>
          <w:sz w:val="20"/>
          <w:szCs w:val="20"/>
        </w:rPr>
      </w:pPr>
      <w:proofErr w:type="gramStart"/>
      <w:r w:rsidRPr="004E75A6">
        <w:rPr>
          <w:sz w:val="20"/>
          <w:szCs w:val="20"/>
        </w:rPr>
        <w:t>приказ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N 22053);</w:t>
      </w:r>
      <w:proofErr w:type="gramEnd"/>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приказ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мая 2013 г., регистрационный N 28480);</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приказ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сентября 2013 г., регистрационный N 30004);</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приказ Министерства здравоохранения Российской Федерации от 20 ноября 2013 г.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регистрационный N 30489);</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приказ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приказ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rsidR="004E75A6" w:rsidRPr="004E75A6" w:rsidRDefault="004E75A6" w:rsidP="004E75A6">
      <w:pPr>
        <w:pStyle w:val="ConsPlusNormal"/>
        <w:spacing w:before="240" w:line="0" w:lineRule="atLeast"/>
        <w:ind w:firstLine="540"/>
        <w:jc w:val="both"/>
        <w:rPr>
          <w:sz w:val="20"/>
          <w:szCs w:val="20"/>
        </w:rPr>
      </w:pPr>
      <w:proofErr w:type="gramStart"/>
      <w:r w:rsidRPr="004E75A6">
        <w:rPr>
          <w:sz w:val="20"/>
          <w:szCs w:val="20"/>
        </w:rPr>
        <w:t xml:space="preserve">пункт 1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w:t>
      </w:r>
      <w:r w:rsidRPr="004E75A6">
        <w:rPr>
          <w:sz w:val="20"/>
          <w:szCs w:val="20"/>
        </w:rPr>
        <w:lastRenderedPageBreak/>
        <w:t>Министерства здравоохранения и социального развития Российской Федерации от 9 сентября</w:t>
      </w:r>
      <w:proofErr w:type="gramEnd"/>
      <w:r w:rsidRPr="004E75A6">
        <w:rPr>
          <w:sz w:val="20"/>
          <w:szCs w:val="20"/>
        </w:rPr>
        <w:t xml:space="preserve"> 2011 г. N 1030н" (зарегистрирован Министерством юстиции Российской Федерации 18 июля 2016 г., регистрационный N 42892);</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приказ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5 октября 2016 г., регистрационный N 43922);</w:t>
      </w:r>
    </w:p>
    <w:p w:rsidR="004E75A6" w:rsidRPr="004E75A6" w:rsidRDefault="004E75A6" w:rsidP="004E75A6">
      <w:pPr>
        <w:pStyle w:val="ConsPlusNormal"/>
        <w:spacing w:before="240" w:line="0" w:lineRule="atLeast"/>
        <w:ind w:firstLine="540"/>
        <w:jc w:val="both"/>
        <w:rPr>
          <w:sz w:val="20"/>
          <w:szCs w:val="20"/>
        </w:rPr>
      </w:pPr>
      <w:proofErr w:type="gramStart"/>
      <w:r w:rsidRPr="004E75A6">
        <w:rPr>
          <w:sz w:val="20"/>
          <w:szCs w:val="20"/>
        </w:rPr>
        <w:t>приказ Министерства здравоохранения Российской Федерации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w:t>
      </w:r>
      <w:proofErr w:type="gramEnd"/>
      <w:r w:rsidRPr="004E75A6">
        <w:rPr>
          <w:sz w:val="20"/>
          <w:szCs w:val="20"/>
        </w:rPr>
        <w:t xml:space="preserve"> </w:t>
      </w:r>
      <w:proofErr w:type="gramStart"/>
      <w:r w:rsidRPr="004E75A6">
        <w:rPr>
          <w:sz w:val="20"/>
          <w:szCs w:val="20"/>
        </w:rPr>
        <w:t>2016 г., регистрационный N 44840);</w:t>
      </w:r>
      <w:proofErr w:type="gramEnd"/>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приказ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jc w:val="right"/>
        <w:rPr>
          <w:sz w:val="20"/>
          <w:szCs w:val="20"/>
        </w:rPr>
      </w:pPr>
      <w:r w:rsidRPr="004E75A6">
        <w:rPr>
          <w:sz w:val="20"/>
          <w:szCs w:val="20"/>
        </w:rPr>
        <w:t>Министр</w:t>
      </w:r>
    </w:p>
    <w:p w:rsidR="004E75A6" w:rsidRPr="004E75A6" w:rsidRDefault="004E75A6" w:rsidP="004E75A6">
      <w:pPr>
        <w:pStyle w:val="ConsPlusNormal"/>
        <w:spacing w:line="0" w:lineRule="atLeast"/>
        <w:jc w:val="right"/>
        <w:rPr>
          <w:sz w:val="20"/>
          <w:szCs w:val="20"/>
        </w:rPr>
      </w:pPr>
      <w:r w:rsidRPr="004E75A6">
        <w:rPr>
          <w:sz w:val="20"/>
          <w:szCs w:val="20"/>
        </w:rPr>
        <w:t>В.И.СКВОРЦОВА</w:t>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jc w:val="both"/>
        <w:rPr>
          <w:sz w:val="20"/>
          <w:szCs w:val="20"/>
        </w:rPr>
      </w:pPr>
    </w:p>
    <w:p w:rsidR="004E75A6" w:rsidRDefault="004E75A6" w:rsidP="004E75A6">
      <w:pPr>
        <w:pStyle w:val="ConsPlusNormal"/>
        <w:spacing w:line="0" w:lineRule="atLeast"/>
        <w:jc w:val="right"/>
        <w:outlineLvl w:val="0"/>
        <w:rPr>
          <w:sz w:val="20"/>
          <w:szCs w:val="20"/>
        </w:rPr>
      </w:pPr>
    </w:p>
    <w:p w:rsidR="004E75A6" w:rsidRDefault="004E75A6" w:rsidP="004E75A6">
      <w:pPr>
        <w:pStyle w:val="ConsPlusNormal"/>
        <w:spacing w:line="0" w:lineRule="atLeast"/>
        <w:jc w:val="right"/>
        <w:outlineLvl w:val="0"/>
        <w:rPr>
          <w:sz w:val="20"/>
          <w:szCs w:val="20"/>
        </w:rPr>
      </w:pPr>
    </w:p>
    <w:p w:rsidR="004E75A6" w:rsidRDefault="004E75A6" w:rsidP="004E75A6">
      <w:pPr>
        <w:pStyle w:val="ConsPlusNormal"/>
        <w:spacing w:line="0" w:lineRule="atLeast"/>
        <w:jc w:val="right"/>
        <w:outlineLvl w:val="0"/>
        <w:rPr>
          <w:sz w:val="20"/>
          <w:szCs w:val="20"/>
        </w:rPr>
      </w:pPr>
    </w:p>
    <w:p w:rsidR="004E75A6" w:rsidRDefault="004E75A6" w:rsidP="004E75A6">
      <w:pPr>
        <w:pStyle w:val="ConsPlusNormal"/>
        <w:spacing w:line="0" w:lineRule="atLeast"/>
        <w:jc w:val="right"/>
        <w:outlineLvl w:val="0"/>
        <w:rPr>
          <w:sz w:val="20"/>
          <w:szCs w:val="20"/>
        </w:rPr>
      </w:pPr>
    </w:p>
    <w:p w:rsidR="004E75A6" w:rsidRDefault="004E75A6" w:rsidP="004E75A6">
      <w:pPr>
        <w:pStyle w:val="ConsPlusNormal"/>
        <w:spacing w:line="0" w:lineRule="atLeast"/>
        <w:jc w:val="right"/>
        <w:outlineLvl w:val="0"/>
        <w:rPr>
          <w:sz w:val="20"/>
          <w:szCs w:val="20"/>
        </w:rPr>
      </w:pPr>
    </w:p>
    <w:p w:rsidR="004E75A6" w:rsidRDefault="004E75A6" w:rsidP="004E75A6">
      <w:pPr>
        <w:pStyle w:val="ConsPlusNormal"/>
        <w:spacing w:line="0" w:lineRule="atLeast"/>
        <w:jc w:val="right"/>
        <w:outlineLvl w:val="0"/>
        <w:rPr>
          <w:sz w:val="20"/>
          <w:szCs w:val="20"/>
        </w:rPr>
      </w:pPr>
    </w:p>
    <w:p w:rsidR="004E75A6" w:rsidRDefault="004E75A6" w:rsidP="004E75A6">
      <w:pPr>
        <w:pStyle w:val="ConsPlusNormal"/>
        <w:spacing w:line="0" w:lineRule="atLeast"/>
        <w:jc w:val="right"/>
        <w:outlineLvl w:val="0"/>
        <w:rPr>
          <w:sz w:val="20"/>
          <w:szCs w:val="20"/>
        </w:rPr>
      </w:pPr>
    </w:p>
    <w:p w:rsidR="004E75A6" w:rsidRDefault="004E75A6" w:rsidP="004E75A6">
      <w:pPr>
        <w:pStyle w:val="ConsPlusNormal"/>
        <w:spacing w:line="0" w:lineRule="atLeast"/>
        <w:jc w:val="right"/>
        <w:outlineLvl w:val="0"/>
        <w:rPr>
          <w:sz w:val="20"/>
          <w:szCs w:val="20"/>
        </w:rPr>
      </w:pPr>
    </w:p>
    <w:p w:rsidR="004E75A6" w:rsidRDefault="004E75A6" w:rsidP="004E75A6">
      <w:pPr>
        <w:pStyle w:val="ConsPlusNormal"/>
        <w:spacing w:line="0" w:lineRule="atLeast"/>
        <w:jc w:val="right"/>
        <w:outlineLvl w:val="0"/>
        <w:rPr>
          <w:sz w:val="20"/>
          <w:szCs w:val="20"/>
        </w:rPr>
      </w:pPr>
    </w:p>
    <w:p w:rsidR="004E75A6" w:rsidRDefault="004E75A6" w:rsidP="004E75A6">
      <w:pPr>
        <w:pStyle w:val="ConsPlusNormal"/>
        <w:spacing w:line="0" w:lineRule="atLeast"/>
        <w:jc w:val="right"/>
        <w:outlineLvl w:val="0"/>
        <w:rPr>
          <w:sz w:val="20"/>
          <w:szCs w:val="20"/>
        </w:rPr>
      </w:pPr>
    </w:p>
    <w:p w:rsidR="004E75A6" w:rsidRDefault="004E75A6" w:rsidP="004E75A6">
      <w:pPr>
        <w:pStyle w:val="ConsPlusNormal"/>
        <w:spacing w:line="0" w:lineRule="atLeast"/>
        <w:jc w:val="right"/>
        <w:outlineLvl w:val="0"/>
        <w:rPr>
          <w:sz w:val="20"/>
          <w:szCs w:val="20"/>
        </w:rPr>
      </w:pPr>
    </w:p>
    <w:p w:rsidR="004E75A6" w:rsidRDefault="004E75A6" w:rsidP="004E75A6">
      <w:pPr>
        <w:pStyle w:val="ConsPlusNormal"/>
        <w:spacing w:line="0" w:lineRule="atLeast"/>
        <w:jc w:val="right"/>
        <w:outlineLvl w:val="0"/>
        <w:rPr>
          <w:sz w:val="20"/>
          <w:szCs w:val="20"/>
        </w:rPr>
      </w:pPr>
    </w:p>
    <w:p w:rsidR="004E75A6" w:rsidRDefault="004E75A6" w:rsidP="004E75A6">
      <w:pPr>
        <w:pStyle w:val="ConsPlusNormal"/>
        <w:spacing w:line="0" w:lineRule="atLeast"/>
        <w:jc w:val="right"/>
        <w:outlineLvl w:val="0"/>
        <w:rPr>
          <w:sz w:val="20"/>
          <w:szCs w:val="20"/>
        </w:rPr>
      </w:pPr>
    </w:p>
    <w:p w:rsidR="004E75A6" w:rsidRDefault="004E75A6" w:rsidP="004E75A6">
      <w:pPr>
        <w:pStyle w:val="ConsPlusNormal"/>
        <w:spacing w:line="0" w:lineRule="atLeast"/>
        <w:jc w:val="right"/>
        <w:outlineLvl w:val="0"/>
        <w:rPr>
          <w:sz w:val="20"/>
          <w:szCs w:val="20"/>
        </w:rPr>
      </w:pPr>
    </w:p>
    <w:p w:rsidR="004E75A6" w:rsidRDefault="004E75A6" w:rsidP="004E75A6">
      <w:pPr>
        <w:pStyle w:val="ConsPlusNormal"/>
        <w:spacing w:line="0" w:lineRule="atLeast"/>
        <w:jc w:val="right"/>
        <w:outlineLvl w:val="0"/>
        <w:rPr>
          <w:sz w:val="20"/>
          <w:szCs w:val="20"/>
        </w:rPr>
      </w:pPr>
    </w:p>
    <w:p w:rsidR="004E75A6" w:rsidRDefault="004E75A6" w:rsidP="004E75A6">
      <w:pPr>
        <w:pStyle w:val="ConsPlusNormal"/>
        <w:spacing w:line="0" w:lineRule="atLeast"/>
        <w:jc w:val="right"/>
        <w:outlineLvl w:val="0"/>
        <w:rPr>
          <w:sz w:val="20"/>
          <w:szCs w:val="20"/>
        </w:rPr>
      </w:pPr>
    </w:p>
    <w:p w:rsidR="004E75A6" w:rsidRDefault="004E75A6" w:rsidP="004E75A6">
      <w:pPr>
        <w:pStyle w:val="ConsPlusNormal"/>
        <w:spacing w:line="0" w:lineRule="atLeast"/>
        <w:jc w:val="right"/>
        <w:outlineLvl w:val="0"/>
        <w:rPr>
          <w:sz w:val="20"/>
          <w:szCs w:val="20"/>
        </w:rPr>
      </w:pPr>
    </w:p>
    <w:p w:rsidR="004E75A6" w:rsidRDefault="004E75A6" w:rsidP="004E75A6">
      <w:pPr>
        <w:pStyle w:val="ConsPlusNormal"/>
        <w:spacing w:line="0" w:lineRule="atLeast"/>
        <w:jc w:val="right"/>
        <w:outlineLvl w:val="0"/>
        <w:rPr>
          <w:sz w:val="20"/>
          <w:szCs w:val="20"/>
        </w:rPr>
      </w:pPr>
    </w:p>
    <w:p w:rsidR="004E75A6" w:rsidRDefault="004E75A6" w:rsidP="004E75A6">
      <w:pPr>
        <w:pStyle w:val="ConsPlusNormal"/>
        <w:spacing w:line="0" w:lineRule="atLeast"/>
        <w:jc w:val="right"/>
        <w:outlineLvl w:val="0"/>
        <w:rPr>
          <w:sz w:val="20"/>
          <w:szCs w:val="20"/>
        </w:rPr>
      </w:pPr>
    </w:p>
    <w:p w:rsidR="004E75A6" w:rsidRDefault="004E75A6" w:rsidP="004E75A6">
      <w:pPr>
        <w:pStyle w:val="ConsPlusNormal"/>
        <w:spacing w:line="0" w:lineRule="atLeast"/>
        <w:jc w:val="right"/>
        <w:outlineLvl w:val="0"/>
        <w:rPr>
          <w:sz w:val="20"/>
          <w:szCs w:val="20"/>
        </w:rPr>
      </w:pPr>
    </w:p>
    <w:p w:rsidR="004E75A6" w:rsidRDefault="004E75A6" w:rsidP="004E75A6">
      <w:pPr>
        <w:pStyle w:val="ConsPlusNormal"/>
        <w:spacing w:line="0" w:lineRule="atLeast"/>
        <w:jc w:val="right"/>
        <w:outlineLvl w:val="0"/>
        <w:rPr>
          <w:sz w:val="20"/>
          <w:szCs w:val="20"/>
        </w:rPr>
      </w:pPr>
    </w:p>
    <w:p w:rsidR="004E75A6" w:rsidRDefault="004E75A6" w:rsidP="004E75A6">
      <w:pPr>
        <w:pStyle w:val="ConsPlusNormal"/>
        <w:spacing w:line="0" w:lineRule="atLeast"/>
        <w:jc w:val="right"/>
        <w:outlineLvl w:val="0"/>
        <w:rPr>
          <w:sz w:val="20"/>
          <w:szCs w:val="20"/>
        </w:rPr>
      </w:pPr>
    </w:p>
    <w:p w:rsidR="004E75A6" w:rsidRDefault="004E75A6" w:rsidP="004E75A6">
      <w:pPr>
        <w:pStyle w:val="ConsPlusNormal"/>
        <w:spacing w:line="0" w:lineRule="atLeast"/>
        <w:jc w:val="right"/>
        <w:outlineLvl w:val="0"/>
        <w:rPr>
          <w:sz w:val="20"/>
          <w:szCs w:val="20"/>
        </w:rPr>
      </w:pPr>
    </w:p>
    <w:p w:rsidR="004E75A6" w:rsidRDefault="004E75A6" w:rsidP="004E75A6">
      <w:pPr>
        <w:pStyle w:val="ConsPlusNormal"/>
        <w:spacing w:line="0" w:lineRule="atLeast"/>
        <w:jc w:val="right"/>
        <w:outlineLvl w:val="0"/>
        <w:rPr>
          <w:sz w:val="20"/>
          <w:szCs w:val="20"/>
        </w:rPr>
      </w:pPr>
    </w:p>
    <w:p w:rsidR="004E75A6" w:rsidRDefault="004E75A6" w:rsidP="004E75A6">
      <w:pPr>
        <w:pStyle w:val="ConsPlusNormal"/>
        <w:spacing w:line="0" w:lineRule="atLeast"/>
        <w:jc w:val="right"/>
        <w:outlineLvl w:val="0"/>
        <w:rPr>
          <w:sz w:val="20"/>
          <w:szCs w:val="20"/>
        </w:rPr>
      </w:pPr>
    </w:p>
    <w:p w:rsidR="004E75A6" w:rsidRDefault="004E75A6" w:rsidP="004E75A6">
      <w:pPr>
        <w:pStyle w:val="ConsPlusNormal"/>
        <w:spacing w:line="0" w:lineRule="atLeast"/>
        <w:jc w:val="right"/>
        <w:outlineLvl w:val="0"/>
        <w:rPr>
          <w:sz w:val="20"/>
          <w:szCs w:val="20"/>
        </w:rPr>
      </w:pPr>
    </w:p>
    <w:p w:rsidR="004E75A6" w:rsidRDefault="004E75A6" w:rsidP="004E75A6">
      <w:pPr>
        <w:pStyle w:val="ConsPlusNormal"/>
        <w:spacing w:line="0" w:lineRule="atLeast"/>
        <w:jc w:val="right"/>
        <w:outlineLvl w:val="0"/>
        <w:rPr>
          <w:sz w:val="20"/>
          <w:szCs w:val="20"/>
        </w:rPr>
      </w:pPr>
    </w:p>
    <w:p w:rsidR="004E75A6" w:rsidRDefault="004E75A6" w:rsidP="004E75A6">
      <w:pPr>
        <w:pStyle w:val="ConsPlusNormal"/>
        <w:spacing w:line="0" w:lineRule="atLeast"/>
        <w:jc w:val="right"/>
        <w:outlineLvl w:val="0"/>
        <w:rPr>
          <w:sz w:val="20"/>
          <w:szCs w:val="20"/>
        </w:rPr>
      </w:pPr>
    </w:p>
    <w:p w:rsidR="004E75A6" w:rsidRDefault="004E75A6" w:rsidP="004E75A6">
      <w:pPr>
        <w:pStyle w:val="ConsPlusNormal"/>
        <w:spacing w:line="0" w:lineRule="atLeast"/>
        <w:jc w:val="right"/>
        <w:outlineLvl w:val="0"/>
        <w:rPr>
          <w:sz w:val="20"/>
          <w:szCs w:val="20"/>
        </w:rPr>
      </w:pPr>
    </w:p>
    <w:p w:rsidR="004E75A6" w:rsidRDefault="004E75A6" w:rsidP="004E75A6">
      <w:pPr>
        <w:pStyle w:val="ConsPlusNormal"/>
        <w:spacing w:line="0" w:lineRule="atLeast"/>
        <w:jc w:val="right"/>
        <w:outlineLvl w:val="0"/>
        <w:rPr>
          <w:sz w:val="20"/>
          <w:szCs w:val="20"/>
        </w:rPr>
      </w:pPr>
    </w:p>
    <w:p w:rsidR="004E75A6" w:rsidRDefault="004E75A6" w:rsidP="004E75A6">
      <w:pPr>
        <w:pStyle w:val="ConsPlusNormal"/>
        <w:spacing w:line="0" w:lineRule="atLeast"/>
        <w:jc w:val="right"/>
        <w:outlineLvl w:val="0"/>
        <w:rPr>
          <w:sz w:val="20"/>
          <w:szCs w:val="20"/>
        </w:rPr>
      </w:pPr>
    </w:p>
    <w:p w:rsidR="004E75A6" w:rsidRDefault="004E75A6" w:rsidP="004E75A6">
      <w:pPr>
        <w:pStyle w:val="ConsPlusNormal"/>
        <w:spacing w:line="0" w:lineRule="atLeast"/>
        <w:jc w:val="right"/>
        <w:outlineLvl w:val="0"/>
        <w:rPr>
          <w:sz w:val="20"/>
          <w:szCs w:val="20"/>
        </w:rPr>
      </w:pPr>
    </w:p>
    <w:p w:rsidR="004E75A6" w:rsidRDefault="004E75A6" w:rsidP="004E75A6">
      <w:pPr>
        <w:pStyle w:val="ConsPlusNormal"/>
        <w:spacing w:line="0" w:lineRule="atLeast"/>
        <w:jc w:val="right"/>
        <w:outlineLvl w:val="0"/>
        <w:rPr>
          <w:sz w:val="20"/>
          <w:szCs w:val="20"/>
        </w:rPr>
      </w:pPr>
    </w:p>
    <w:p w:rsidR="004E75A6" w:rsidRDefault="004E75A6" w:rsidP="004E75A6">
      <w:pPr>
        <w:pStyle w:val="ConsPlusNormal"/>
        <w:spacing w:line="0" w:lineRule="atLeast"/>
        <w:jc w:val="right"/>
        <w:outlineLvl w:val="0"/>
        <w:rPr>
          <w:sz w:val="20"/>
          <w:szCs w:val="20"/>
        </w:rPr>
      </w:pPr>
    </w:p>
    <w:p w:rsidR="004E75A6" w:rsidRDefault="004E75A6" w:rsidP="004E75A6">
      <w:pPr>
        <w:pStyle w:val="ConsPlusNormal"/>
        <w:spacing w:line="0" w:lineRule="atLeast"/>
        <w:jc w:val="right"/>
        <w:outlineLvl w:val="0"/>
        <w:rPr>
          <w:sz w:val="20"/>
          <w:szCs w:val="20"/>
        </w:rPr>
      </w:pPr>
    </w:p>
    <w:p w:rsidR="004E75A6" w:rsidRDefault="004E75A6" w:rsidP="004E75A6">
      <w:pPr>
        <w:pStyle w:val="ConsPlusNormal"/>
        <w:spacing w:line="0" w:lineRule="atLeast"/>
        <w:jc w:val="right"/>
        <w:outlineLvl w:val="0"/>
        <w:rPr>
          <w:sz w:val="20"/>
          <w:szCs w:val="20"/>
        </w:rPr>
      </w:pPr>
    </w:p>
    <w:p w:rsidR="004E75A6" w:rsidRDefault="004E75A6" w:rsidP="004E75A6">
      <w:pPr>
        <w:pStyle w:val="ConsPlusNormal"/>
        <w:spacing w:line="0" w:lineRule="atLeast"/>
        <w:jc w:val="right"/>
        <w:outlineLvl w:val="0"/>
        <w:rPr>
          <w:sz w:val="20"/>
          <w:szCs w:val="20"/>
        </w:rPr>
      </w:pPr>
    </w:p>
    <w:p w:rsidR="004E75A6" w:rsidRDefault="004E75A6" w:rsidP="004E75A6">
      <w:pPr>
        <w:pStyle w:val="ConsPlusNormal"/>
        <w:spacing w:line="0" w:lineRule="atLeast"/>
        <w:jc w:val="right"/>
        <w:outlineLvl w:val="0"/>
        <w:rPr>
          <w:sz w:val="20"/>
          <w:szCs w:val="20"/>
        </w:rPr>
      </w:pPr>
    </w:p>
    <w:p w:rsidR="004E75A6" w:rsidRDefault="004E75A6" w:rsidP="004E75A6">
      <w:pPr>
        <w:pStyle w:val="ConsPlusNormal"/>
        <w:spacing w:line="0" w:lineRule="atLeast"/>
        <w:jc w:val="right"/>
        <w:outlineLvl w:val="0"/>
        <w:rPr>
          <w:sz w:val="20"/>
          <w:szCs w:val="20"/>
        </w:rPr>
      </w:pPr>
    </w:p>
    <w:p w:rsidR="004E75A6" w:rsidRDefault="004E75A6" w:rsidP="004E75A6">
      <w:pPr>
        <w:pStyle w:val="ConsPlusNormal"/>
        <w:spacing w:line="0" w:lineRule="atLeast"/>
        <w:outlineLvl w:val="0"/>
        <w:rPr>
          <w:sz w:val="20"/>
          <w:szCs w:val="20"/>
        </w:rPr>
      </w:pPr>
    </w:p>
    <w:p w:rsidR="004E75A6" w:rsidRDefault="004E75A6" w:rsidP="004E75A6">
      <w:pPr>
        <w:pStyle w:val="ConsPlusNormal"/>
        <w:spacing w:line="0" w:lineRule="atLeast"/>
        <w:outlineLvl w:val="0"/>
        <w:rPr>
          <w:sz w:val="20"/>
          <w:szCs w:val="20"/>
        </w:rPr>
      </w:pPr>
    </w:p>
    <w:p w:rsidR="004E75A6" w:rsidRDefault="004E75A6" w:rsidP="004E75A6">
      <w:pPr>
        <w:pStyle w:val="ConsPlusNormal"/>
        <w:spacing w:line="0" w:lineRule="atLeast"/>
        <w:jc w:val="right"/>
        <w:outlineLvl w:val="0"/>
        <w:rPr>
          <w:sz w:val="20"/>
          <w:szCs w:val="20"/>
        </w:rPr>
      </w:pPr>
    </w:p>
    <w:p w:rsidR="004E75A6" w:rsidRPr="004E75A6" w:rsidRDefault="004E75A6" w:rsidP="004E75A6">
      <w:pPr>
        <w:pStyle w:val="ConsPlusNormal"/>
        <w:spacing w:line="0" w:lineRule="atLeast"/>
        <w:jc w:val="right"/>
        <w:outlineLvl w:val="0"/>
        <w:rPr>
          <w:sz w:val="20"/>
          <w:szCs w:val="20"/>
        </w:rPr>
      </w:pPr>
      <w:r w:rsidRPr="004E75A6">
        <w:rPr>
          <w:sz w:val="20"/>
          <w:szCs w:val="20"/>
        </w:rPr>
        <w:lastRenderedPageBreak/>
        <w:t>Приложение</w:t>
      </w:r>
    </w:p>
    <w:p w:rsidR="004E75A6" w:rsidRPr="004E75A6" w:rsidRDefault="004E75A6" w:rsidP="004E75A6">
      <w:pPr>
        <w:pStyle w:val="ConsPlusNormal"/>
        <w:spacing w:line="0" w:lineRule="atLeast"/>
        <w:jc w:val="right"/>
        <w:rPr>
          <w:sz w:val="20"/>
          <w:szCs w:val="20"/>
        </w:rPr>
      </w:pPr>
      <w:r w:rsidRPr="004E75A6">
        <w:rPr>
          <w:sz w:val="20"/>
          <w:szCs w:val="20"/>
        </w:rPr>
        <w:t>к приказу Министерства здравоохранения</w:t>
      </w:r>
    </w:p>
    <w:p w:rsidR="004E75A6" w:rsidRPr="004E75A6" w:rsidRDefault="004E75A6" w:rsidP="004E75A6">
      <w:pPr>
        <w:pStyle w:val="ConsPlusNormal"/>
        <w:spacing w:line="0" w:lineRule="atLeast"/>
        <w:jc w:val="right"/>
        <w:rPr>
          <w:sz w:val="20"/>
          <w:szCs w:val="20"/>
        </w:rPr>
      </w:pPr>
      <w:r w:rsidRPr="004E75A6">
        <w:rPr>
          <w:sz w:val="20"/>
          <w:szCs w:val="20"/>
        </w:rPr>
        <w:t>Российской Федерации</w:t>
      </w:r>
    </w:p>
    <w:p w:rsidR="004E75A6" w:rsidRPr="004E75A6" w:rsidRDefault="004E75A6" w:rsidP="004E75A6">
      <w:pPr>
        <w:pStyle w:val="ConsPlusNormal"/>
        <w:spacing w:line="0" w:lineRule="atLeast"/>
        <w:jc w:val="right"/>
        <w:rPr>
          <w:sz w:val="20"/>
          <w:szCs w:val="20"/>
        </w:rPr>
      </w:pPr>
      <w:r w:rsidRPr="004E75A6">
        <w:rPr>
          <w:sz w:val="20"/>
          <w:szCs w:val="20"/>
        </w:rPr>
        <w:t>от 28 февраля 2019 г. N 108н</w:t>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Title"/>
        <w:spacing w:line="0" w:lineRule="atLeast"/>
        <w:jc w:val="center"/>
        <w:rPr>
          <w:rFonts w:ascii="Times New Roman" w:hAnsi="Times New Roman" w:cs="Times New Roman"/>
          <w:sz w:val="20"/>
          <w:szCs w:val="20"/>
        </w:rPr>
      </w:pPr>
      <w:bookmarkStart w:id="0" w:name="Par40"/>
      <w:bookmarkEnd w:id="0"/>
      <w:r w:rsidRPr="004E75A6">
        <w:rPr>
          <w:rFonts w:ascii="Times New Roman" w:hAnsi="Times New Roman" w:cs="Times New Roman"/>
          <w:sz w:val="20"/>
          <w:szCs w:val="20"/>
        </w:rPr>
        <w:t>ПРАВИЛА</w:t>
      </w:r>
    </w:p>
    <w:p w:rsidR="004E75A6" w:rsidRPr="004E75A6" w:rsidRDefault="004E75A6" w:rsidP="004E75A6">
      <w:pPr>
        <w:pStyle w:val="ConsPlusTitle"/>
        <w:spacing w:line="0" w:lineRule="atLeast"/>
        <w:jc w:val="center"/>
        <w:rPr>
          <w:rFonts w:ascii="Times New Roman" w:hAnsi="Times New Roman" w:cs="Times New Roman"/>
          <w:sz w:val="20"/>
          <w:szCs w:val="20"/>
        </w:rPr>
      </w:pPr>
      <w:r w:rsidRPr="004E75A6">
        <w:rPr>
          <w:rFonts w:ascii="Times New Roman" w:hAnsi="Times New Roman" w:cs="Times New Roman"/>
          <w:sz w:val="20"/>
          <w:szCs w:val="20"/>
        </w:rPr>
        <w:t>ОБЯЗАТЕЛЬНОГО МЕДИЦИНСКОГО СТРАХОВАНИЯ</w:t>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Title"/>
        <w:spacing w:line="0" w:lineRule="atLeast"/>
        <w:jc w:val="center"/>
        <w:outlineLvl w:val="1"/>
        <w:rPr>
          <w:rFonts w:ascii="Times New Roman" w:hAnsi="Times New Roman" w:cs="Times New Roman"/>
          <w:sz w:val="20"/>
          <w:szCs w:val="20"/>
        </w:rPr>
      </w:pPr>
      <w:r w:rsidRPr="004E75A6">
        <w:rPr>
          <w:rFonts w:ascii="Times New Roman" w:hAnsi="Times New Roman" w:cs="Times New Roman"/>
          <w:sz w:val="20"/>
          <w:szCs w:val="20"/>
        </w:rPr>
        <w:t>I. Общие положения</w:t>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ind w:firstLine="540"/>
        <w:jc w:val="both"/>
        <w:rPr>
          <w:sz w:val="20"/>
          <w:szCs w:val="20"/>
        </w:rPr>
      </w:pPr>
      <w:r w:rsidRPr="004E75A6">
        <w:rPr>
          <w:sz w:val="20"/>
          <w:szCs w:val="20"/>
        </w:rPr>
        <w:t>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закона от 29 ноября 2010 г. N 326-ФЗ "Об обязательном медицинском страховании в Российской Федерации" &lt;1&gt; (далее - Федеральный закон).</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&lt;1&gt; Собрание законодательства Российской Федерации, 2010, N 49, ст. 6422; 2011, N 25, ст. 3529; N 49, ст. 7047, 7057; 2012, N 31, ст. 4322; N 49, ст. 6758; 2013, N 7, ст. 606; N 27, ст. 3477; N 30, ст. 4084; N 39, ст. 4883; N 48, ст. 6165; </w:t>
      </w:r>
      <w:proofErr w:type="gramStart"/>
      <w:r w:rsidRPr="004E75A6">
        <w:rPr>
          <w:sz w:val="20"/>
          <w:szCs w:val="20"/>
        </w:rPr>
        <w:t>N 52, ст. 6955; 2014, N 11, ст. 1098; N 28, ст. 3851; N 30, ст. 4269; N 49, ст. 6927; 2015, N 51, ст. 7245; 2016, N 1, ст. 52; N 27, ст. 4183, 4219; 2017, N 1, ст. 12, 13, 14, 34; 2018, N 27, ст. 3947; N 31, ст. 4857;</w:t>
      </w:r>
      <w:proofErr w:type="gramEnd"/>
      <w:r w:rsidRPr="004E75A6">
        <w:rPr>
          <w:sz w:val="20"/>
          <w:szCs w:val="20"/>
        </w:rPr>
        <w:t xml:space="preserve"> N 49, ст. 7497, 7509; 2019, N 6, ст. 494.</w:t>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ind w:firstLine="540"/>
        <w:jc w:val="both"/>
        <w:rPr>
          <w:sz w:val="20"/>
          <w:szCs w:val="20"/>
        </w:rPr>
      </w:pPr>
      <w:r w:rsidRPr="004E75A6">
        <w:rPr>
          <w:sz w:val="20"/>
          <w:szCs w:val="20"/>
        </w:rPr>
        <w:t xml:space="preserve">2. </w:t>
      </w:r>
      <w:proofErr w:type="gramStart"/>
      <w:r w:rsidRPr="004E75A6">
        <w:rPr>
          <w:sz w:val="20"/>
          <w:szCs w:val="20"/>
        </w:rPr>
        <w:t xml:space="preserve">Правила устанавливают </w:t>
      </w:r>
      <w:hyperlink w:anchor="Par51" w:tooltip="II. Порядок подачи заявления о выборе (замене) страховой" w:history="1">
        <w:r w:rsidRPr="004E75A6">
          <w:rPr>
            <w:color w:val="0000FF"/>
            <w:sz w:val="20"/>
            <w:szCs w:val="20"/>
          </w:rPr>
          <w:t>порядок</w:t>
        </w:r>
      </w:hyperlink>
      <w:r w:rsidRPr="004E75A6">
        <w:rPr>
          <w:sz w:val="20"/>
          <w:szCs w:val="20"/>
        </w:rPr>
        <w:t xml:space="preserve"> подачи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единые </w:t>
      </w:r>
      <w:hyperlink w:anchor="Par204" w:tooltip="III. Единые требования к полису обязательного" w:history="1">
        <w:r w:rsidRPr="004E75A6">
          <w:rPr>
            <w:color w:val="0000FF"/>
            <w:sz w:val="20"/>
            <w:szCs w:val="20"/>
          </w:rPr>
          <w:t>требования</w:t>
        </w:r>
      </w:hyperlink>
      <w:r w:rsidRPr="004E75A6">
        <w:rPr>
          <w:sz w:val="20"/>
          <w:szCs w:val="20"/>
        </w:rPr>
        <w:t xml:space="preserve"> к полису обязательного медицинского страхования, </w:t>
      </w:r>
      <w:hyperlink w:anchor="Par260" w:tooltip="IV. Порядок выдачи полиса обязательного" w:history="1">
        <w:r w:rsidRPr="004E75A6">
          <w:rPr>
            <w:color w:val="0000FF"/>
            <w:sz w:val="20"/>
            <w:szCs w:val="20"/>
          </w:rPr>
          <w:t>порядок</w:t>
        </w:r>
      </w:hyperlink>
      <w:r w:rsidRPr="004E75A6">
        <w:rPr>
          <w:sz w:val="20"/>
          <w:szCs w:val="20"/>
        </w:rPr>
        <w:t xml:space="preserve"> выдачи полиса обязательного медицинского страхования либо временного свидетельства застрахованному лицу, </w:t>
      </w:r>
      <w:hyperlink w:anchor="Par339" w:tooltip="V. Приостановление действия полиса обязательного" w:history="1">
        <w:r w:rsidRPr="004E75A6">
          <w:rPr>
            <w:color w:val="0000FF"/>
            <w:sz w:val="20"/>
            <w:szCs w:val="20"/>
          </w:rPr>
          <w:t>порядок</w:t>
        </w:r>
      </w:hyperlink>
      <w:r w:rsidRPr="004E75A6">
        <w:rPr>
          <w:sz w:val="20"/>
          <w:szCs w:val="20"/>
        </w:rPr>
        <w:t xml:space="preserve">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w:t>
      </w:r>
      <w:hyperlink w:anchor="Par360" w:tooltip="VI. Порядок ведения реестра страховых медицинских" w:history="1">
        <w:r w:rsidRPr="004E75A6">
          <w:rPr>
            <w:color w:val="0000FF"/>
            <w:sz w:val="20"/>
            <w:szCs w:val="20"/>
          </w:rPr>
          <w:t>порядок</w:t>
        </w:r>
      </w:hyperlink>
      <w:r w:rsidRPr="004E75A6">
        <w:rPr>
          <w:sz w:val="20"/>
          <w:szCs w:val="20"/>
        </w:rPr>
        <w:t xml:space="preserve"> ведения реестра страховых медицинских организаций</w:t>
      </w:r>
      <w:proofErr w:type="gramEnd"/>
      <w:r w:rsidRPr="004E75A6">
        <w:rPr>
          <w:sz w:val="20"/>
          <w:szCs w:val="20"/>
        </w:rPr>
        <w:t xml:space="preserve">, осуществляющих деятельность в сфере обязательного медицинского страхования, </w:t>
      </w:r>
      <w:hyperlink w:anchor="Par425" w:tooltip="VII. Порядок ведения реестра медицинских организаций," w:history="1">
        <w:r w:rsidRPr="004E75A6">
          <w:rPr>
            <w:color w:val="0000FF"/>
            <w:sz w:val="20"/>
            <w:szCs w:val="20"/>
          </w:rPr>
          <w:t>порядок</w:t>
        </w:r>
      </w:hyperlink>
      <w:r w:rsidRPr="004E75A6">
        <w:rPr>
          <w:sz w:val="20"/>
          <w:szCs w:val="20"/>
        </w:rPr>
        <w:t xml:space="preserve"> ведения реестра медицинских организаций, осуществляющих деятельность в сфере обязательного медицинского страхования, </w:t>
      </w:r>
      <w:hyperlink w:anchor="Par511" w:tooltip="VIII. Порядок направления территориальным фондом сведений" w:history="1">
        <w:r w:rsidRPr="004E75A6">
          <w:rPr>
            <w:color w:val="0000FF"/>
            <w:sz w:val="20"/>
            <w:szCs w:val="20"/>
          </w:rPr>
          <w:t>порядок</w:t>
        </w:r>
      </w:hyperlink>
      <w:r w:rsidRPr="004E75A6">
        <w:rPr>
          <w:sz w:val="20"/>
          <w:szCs w:val="20"/>
        </w:rPr>
        <w:t xml:space="preserve"> направления территориальным фондом обязательного медицинского страхования сведений о принятом </w:t>
      </w:r>
      <w:proofErr w:type="gramStart"/>
      <w:r w:rsidRPr="004E75A6">
        <w:rPr>
          <w:sz w:val="20"/>
          <w:szCs w:val="20"/>
        </w:rPr>
        <w:t>решении</w:t>
      </w:r>
      <w:proofErr w:type="gramEnd"/>
      <w:r w:rsidRPr="004E75A6">
        <w:rPr>
          <w:sz w:val="20"/>
          <w:szCs w:val="20"/>
        </w:rPr>
        <w:t xml:space="preserve"> об оплате расходов на медицинскую помощь застрахованному лицу непосредственно после произошедшего тяжелого несчастного случая на производстве, </w:t>
      </w:r>
      <w:hyperlink w:anchor="Par535" w:tooltip="IX. Порядок оплаты медицинской помощи по обязательному" w:history="1">
        <w:r w:rsidRPr="004E75A6">
          <w:rPr>
            <w:color w:val="0000FF"/>
            <w:sz w:val="20"/>
            <w:szCs w:val="20"/>
          </w:rPr>
          <w:t>порядок</w:t>
        </w:r>
      </w:hyperlink>
      <w:r w:rsidRPr="004E75A6">
        <w:rPr>
          <w:sz w:val="20"/>
          <w:szCs w:val="20"/>
        </w:rPr>
        <w:t xml:space="preserve"> оплаты медицинской помощи по обязательному медицинскому страхованию, </w:t>
      </w:r>
      <w:hyperlink w:anchor="Par889" w:tooltip="X. Порядок осуществления расчетов за медицинскую помощь," w:history="1">
        <w:r w:rsidRPr="004E75A6">
          <w:rPr>
            <w:color w:val="0000FF"/>
            <w:sz w:val="20"/>
            <w:szCs w:val="20"/>
          </w:rPr>
          <w:t>порядок</w:t>
        </w:r>
      </w:hyperlink>
      <w:r w:rsidRPr="004E75A6">
        <w:rPr>
          <w:sz w:val="20"/>
          <w:szCs w:val="20"/>
        </w:rPr>
        <w:t xml:space="preserve"> осуществления расчетов за медицинскую помощь, </w:t>
      </w:r>
      <w:proofErr w:type="gramStart"/>
      <w:r w:rsidRPr="004E75A6">
        <w:rPr>
          <w:sz w:val="20"/>
          <w:szCs w:val="20"/>
        </w:rPr>
        <w:t xml:space="preserve">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w:t>
      </w:r>
      <w:hyperlink w:anchor="Par996" w:tooltip="XI. Порядок утверждения для страховых медицинских" w:history="1">
        <w:r w:rsidRPr="004E75A6">
          <w:rPr>
            <w:color w:val="0000FF"/>
            <w:sz w:val="20"/>
            <w:szCs w:val="20"/>
          </w:rPr>
          <w:t>порядок</w:t>
        </w:r>
      </w:hyperlink>
      <w:r w:rsidRPr="004E75A6">
        <w:rPr>
          <w:sz w:val="20"/>
          <w:szCs w:val="20"/>
        </w:rPr>
        <w:t xml:space="preserve"> утверждения для страховых медицинских организаций дифференцированных </w:t>
      </w:r>
      <w:proofErr w:type="spellStart"/>
      <w:r w:rsidRPr="004E75A6">
        <w:rPr>
          <w:sz w:val="20"/>
          <w:szCs w:val="20"/>
        </w:rPr>
        <w:t>подушевых</w:t>
      </w:r>
      <w:proofErr w:type="spellEnd"/>
      <w:r w:rsidRPr="004E75A6">
        <w:rPr>
          <w:sz w:val="20"/>
          <w:szCs w:val="20"/>
        </w:rPr>
        <w:t xml:space="preserve"> нормативов финансового обеспечения обязательного медицинского страхования, </w:t>
      </w:r>
      <w:hyperlink w:anchor="Par1053" w:tooltip="XII. Методика расчета тарифов на оплату медицинской помощи" w:history="1">
        <w:r w:rsidRPr="004E75A6">
          <w:rPr>
            <w:color w:val="0000FF"/>
            <w:sz w:val="20"/>
            <w:szCs w:val="20"/>
          </w:rPr>
          <w:t>методику</w:t>
        </w:r>
      </w:hyperlink>
      <w:r w:rsidRPr="004E75A6">
        <w:rPr>
          <w:sz w:val="20"/>
          <w:szCs w:val="20"/>
        </w:rPr>
        <w:t xml:space="preserve"> расчета тарифов на оплату медицинской помощи по обязательному медицинскому страхованию, </w:t>
      </w:r>
      <w:hyperlink w:anchor="Par1210" w:tooltip="XIII. Порядок оказания видов медицинской помощи," w:history="1">
        <w:r w:rsidRPr="004E75A6">
          <w:rPr>
            <w:color w:val="0000FF"/>
            <w:sz w:val="20"/>
            <w:szCs w:val="20"/>
          </w:rPr>
          <w:t>порядок</w:t>
        </w:r>
      </w:hyperlink>
      <w:r w:rsidRPr="004E75A6">
        <w:rPr>
          <w:sz w:val="20"/>
          <w:szCs w:val="20"/>
        </w:rPr>
        <w:t xml:space="preserve">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w:t>
      </w:r>
      <w:proofErr w:type="gramEnd"/>
      <w:r w:rsidRPr="004E75A6">
        <w:rPr>
          <w:sz w:val="20"/>
          <w:szCs w:val="20"/>
        </w:rPr>
        <w:t xml:space="preserve"> </w:t>
      </w:r>
      <w:proofErr w:type="gramStart"/>
      <w:r w:rsidRPr="004E75A6">
        <w:rPr>
          <w:sz w:val="20"/>
          <w:szCs w:val="20"/>
        </w:rPr>
        <w:t xml:space="preserve">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w:t>
      </w:r>
      <w:hyperlink w:anchor="Par1263" w:tooltip="XIV. Требования к размещению страховыми медицинскими" w:history="1">
        <w:r w:rsidRPr="004E75A6">
          <w:rPr>
            <w:color w:val="0000FF"/>
            <w:sz w:val="20"/>
            <w:szCs w:val="20"/>
          </w:rPr>
          <w:t>требования</w:t>
        </w:r>
      </w:hyperlink>
      <w:r w:rsidRPr="004E75A6">
        <w:rPr>
          <w:sz w:val="20"/>
          <w:szCs w:val="20"/>
        </w:rPr>
        <w:t xml:space="preserve"> к размещению страховыми медицинскими организациями информации, </w:t>
      </w:r>
      <w:hyperlink w:anchor="Par1316" w:tooltip="XV. Порядок информационного сопровождения застрахованных" w:history="1">
        <w:r w:rsidRPr="004E75A6">
          <w:rPr>
            <w:color w:val="0000FF"/>
            <w:sz w:val="20"/>
            <w:szCs w:val="20"/>
          </w:rPr>
          <w:t>порядок</w:t>
        </w:r>
      </w:hyperlink>
      <w:r w:rsidRPr="004E75A6">
        <w:rPr>
          <w:sz w:val="20"/>
          <w:szCs w:val="20"/>
        </w:rPr>
        <w:t xml:space="preserve"> 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w:t>
      </w:r>
      <w:hyperlink w:anchor="Par1471" w:tooltip="ПОЛОЖЕНИЕ" w:history="1">
        <w:r w:rsidRPr="004E75A6">
          <w:rPr>
            <w:color w:val="0000FF"/>
            <w:sz w:val="20"/>
            <w:szCs w:val="20"/>
          </w:rPr>
          <w:t>приложению N 1</w:t>
        </w:r>
      </w:hyperlink>
      <w:r w:rsidRPr="004E75A6">
        <w:rPr>
          <w:sz w:val="20"/>
          <w:szCs w:val="20"/>
        </w:rPr>
        <w:t xml:space="preserve"> к настоящим Правилам.</w:t>
      </w:r>
      <w:proofErr w:type="gramEnd"/>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Title"/>
        <w:spacing w:line="0" w:lineRule="atLeast"/>
        <w:jc w:val="center"/>
        <w:outlineLvl w:val="1"/>
        <w:rPr>
          <w:rFonts w:ascii="Times New Roman" w:hAnsi="Times New Roman" w:cs="Times New Roman"/>
          <w:sz w:val="20"/>
          <w:szCs w:val="20"/>
        </w:rPr>
      </w:pPr>
      <w:bookmarkStart w:id="1" w:name="Par51"/>
      <w:bookmarkEnd w:id="1"/>
      <w:r w:rsidRPr="004E75A6">
        <w:rPr>
          <w:rFonts w:ascii="Times New Roman" w:hAnsi="Times New Roman" w:cs="Times New Roman"/>
          <w:sz w:val="20"/>
          <w:szCs w:val="20"/>
        </w:rPr>
        <w:t>II. Порядок подачи заявления о выборе (замене) страховой</w:t>
      </w:r>
    </w:p>
    <w:p w:rsidR="004E75A6" w:rsidRPr="004E75A6" w:rsidRDefault="004E75A6" w:rsidP="004E75A6">
      <w:pPr>
        <w:pStyle w:val="ConsPlusTitle"/>
        <w:spacing w:line="0" w:lineRule="atLeast"/>
        <w:jc w:val="center"/>
        <w:rPr>
          <w:rFonts w:ascii="Times New Roman" w:hAnsi="Times New Roman" w:cs="Times New Roman"/>
          <w:sz w:val="20"/>
          <w:szCs w:val="20"/>
        </w:rPr>
      </w:pPr>
      <w:r w:rsidRPr="004E75A6">
        <w:rPr>
          <w:rFonts w:ascii="Times New Roman" w:hAnsi="Times New Roman" w:cs="Times New Roman"/>
          <w:sz w:val="20"/>
          <w:szCs w:val="20"/>
        </w:rPr>
        <w:t>медицинской организации застрахованным лицом и заявления</w:t>
      </w:r>
    </w:p>
    <w:p w:rsidR="004E75A6" w:rsidRPr="004E75A6" w:rsidRDefault="004E75A6" w:rsidP="004E75A6">
      <w:pPr>
        <w:pStyle w:val="ConsPlusTitle"/>
        <w:spacing w:line="0" w:lineRule="atLeast"/>
        <w:jc w:val="center"/>
        <w:rPr>
          <w:rFonts w:ascii="Times New Roman" w:hAnsi="Times New Roman" w:cs="Times New Roman"/>
          <w:sz w:val="20"/>
          <w:szCs w:val="20"/>
        </w:rPr>
      </w:pPr>
      <w:r w:rsidRPr="004E75A6">
        <w:rPr>
          <w:rFonts w:ascii="Times New Roman" w:hAnsi="Times New Roman" w:cs="Times New Roman"/>
          <w:sz w:val="20"/>
          <w:szCs w:val="20"/>
        </w:rPr>
        <w:t>о сдаче (утрате) полиса обязательного</w:t>
      </w:r>
    </w:p>
    <w:p w:rsidR="004E75A6" w:rsidRPr="004E75A6" w:rsidRDefault="004E75A6" w:rsidP="004E75A6">
      <w:pPr>
        <w:pStyle w:val="ConsPlusTitle"/>
        <w:spacing w:line="0" w:lineRule="atLeast"/>
        <w:jc w:val="center"/>
        <w:rPr>
          <w:rFonts w:ascii="Times New Roman" w:hAnsi="Times New Roman" w:cs="Times New Roman"/>
          <w:sz w:val="20"/>
          <w:szCs w:val="20"/>
        </w:rPr>
      </w:pPr>
      <w:r w:rsidRPr="004E75A6">
        <w:rPr>
          <w:rFonts w:ascii="Times New Roman" w:hAnsi="Times New Roman" w:cs="Times New Roman"/>
          <w:sz w:val="20"/>
          <w:szCs w:val="20"/>
        </w:rPr>
        <w:t>медицинского страхования</w:t>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ind w:firstLine="540"/>
        <w:jc w:val="both"/>
        <w:rPr>
          <w:sz w:val="20"/>
          <w:szCs w:val="20"/>
        </w:rPr>
      </w:pPr>
      <w:r w:rsidRPr="004E75A6">
        <w:rPr>
          <w:sz w:val="20"/>
          <w:szCs w:val="20"/>
        </w:rPr>
        <w:t>3. В соответствии с частью 1 статьи 16 Федерального закона застрахованные лица имеют право на выбор или замену страховой медицинской организации путем подачи заявления в порядке, установленном настоящей главой.</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4. </w:t>
      </w:r>
      <w:proofErr w:type="gramStart"/>
      <w:r w:rsidRPr="004E75A6">
        <w:rPr>
          <w:sz w:val="20"/>
          <w:szCs w:val="20"/>
        </w:rPr>
        <w:t>Выбор или замена страховой медицинской организации в соответствии с частью 4 статьи 16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одним из его родителей или другими законными представителями), путем подачи заявления в страховую медицинскую</w:t>
      </w:r>
      <w:proofErr w:type="gramEnd"/>
      <w:r w:rsidRPr="004E75A6">
        <w:rPr>
          <w:sz w:val="20"/>
          <w:szCs w:val="20"/>
        </w:rPr>
        <w:t xml:space="preserve">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w:t>
      </w:r>
      <w:r w:rsidRPr="004E75A6">
        <w:rPr>
          <w:sz w:val="20"/>
          <w:szCs w:val="20"/>
        </w:rPr>
        <w:lastRenderedPageBreak/>
        <w:t>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6. Заявление о выборе (замене) страховой медицинской организации должно содержать следующие сведения:</w:t>
      </w:r>
    </w:p>
    <w:p w:rsidR="004E75A6" w:rsidRPr="004E75A6" w:rsidRDefault="004E75A6" w:rsidP="004E75A6">
      <w:pPr>
        <w:pStyle w:val="ConsPlusNormal"/>
        <w:spacing w:before="240" w:line="0" w:lineRule="atLeast"/>
        <w:ind w:firstLine="540"/>
        <w:jc w:val="both"/>
        <w:rPr>
          <w:sz w:val="20"/>
          <w:szCs w:val="20"/>
        </w:rPr>
      </w:pPr>
      <w:bookmarkStart w:id="2" w:name="Par60"/>
      <w:bookmarkEnd w:id="2"/>
      <w:r w:rsidRPr="004E75A6">
        <w:rPr>
          <w:sz w:val="20"/>
          <w:szCs w:val="20"/>
        </w:rPr>
        <w:t>1) о застрахованном по обязательному медицинскому страхованию в соответствии с Федеральным законом лице:</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фамилию, имя, отчество (при наличии);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пол;</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дату рождения;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место рождения;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гражданство;</w:t>
      </w:r>
    </w:p>
    <w:p w:rsidR="004E75A6" w:rsidRPr="004E75A6" w:rsidRDefault="004E75A6" w:rsidP="004E75A6">
      <w:pPr>
        <w:pStyle w:val="ConsPlusNormal"/>
        <w:spacing w:line="0" w:lineRule="atLeast"/>
        <w:rPr>
          <w:sz w:val="20"/>
          <w:szCs w:val="20"/>
        </w:rPr>
      </w:pPr>
    </w:p>
    <w:tbl>
      <w:tblPr>
        <w:tblW w:w="10207" w:type="dxa"/>
        <w:jc w:val="center"/>
        <w:tblLayout w:type="fixed"/>
        <w:tblCellMar>
          <w:top w:w="113" w:type="dxa"/>
          <w:left w:w="113" w:type="dxa"/>
          <w:bottom w:w="113" w:type="dxa"/>
          <w:right w:w="113" w:type="dxa"/>
        </w:tblCellMar>
        <w:tblLook w:val="0000"/>
      </w:tblPr>
      <w:tblGrid>
        <w:gridCol w:w="10207"/>
      </w:tblGrid>
      <w:tr w:rsidR="004E75A6" w:rsidRPr="004E75A6" w:rsidTr="001E10B9">
        <w:trPr>
          <w:jc w:val="center"/>
        </w:trPr>
        <w:tc>
          <w:tcPr>
            <w:tcW w:w="10147" w:type="dxa"/>
            <w:tcBorders>
              <w:left w:val="single" w:sz="24" w:space="0" w:color="CED3F1"/>
              <w:right w:val="single" w:sz="24" w:space="0" w:color="F4F3F8"/>
            </w:tcBorders>
            <w:shd w:val="clear" w:color="auto" w:fill="F4F3F8"/>
          </w:tcPr>
          <w:p w:rsidR="004E75A6" w:rsidRPr="004E75A6" w:rsidRDefault="004E75A6" w:rsidP="004E75A6">
            <w:pPr>
              <w:pStyle w:val="ConsPlusNormal"/>
              <w:spacing w:line="0" w:lineRule="atLeast"/>
              <w:jc w:val="both"/>
              <w:rPr>
                <w:color w:val="392C69"/>
                <w:sz w:val="20"/>
                <w:szCs w:val="20"/>
              </w:rPr>
            </w:pPr>
            <w:proofErr w:type="spellStart"/>
            <w:r w:rsidRPr="004E75A6">
              <w:rPr>
                <w:color w:val="392C69"/>
                <w:sz w:val="20"/>
                <w:szCs w:val="20"/>
              </w:rPr>
              <w:t>КонсультантПлюс</w:t>
            </w:r>
            <w:proofErr w:type="spellEnd"/>
            <w:r w:rsidRPr="004E75A6">
              <w:rPr>
                <w:color w:val="392C69"/>
                <w:sz w:val="20"/>
                <w:szCs w:val="20"/>
              </w:rPr>
              <w:t>: примечание.</w:t>
            </w:r>
          </w:p>
          <w:p w:rsidR="004E75A6" w:rsidRPr="004E75A6" w:rsidRDefault="004E75A6" w:rsidP="004E75A6">
            <w:pPr>
              <w:pStyle w:val="ConsPlusNormal"/>
              <w:spacing w:line="0" w:lineRule="atLeast"/>
              <w:jc w:val="both"/>
              <w:rPr>
                <w:color w:val="392C69"/>
                <w:sz w:val="20"/>
                <w:szCs w:val="20"/>
              </w:rPr>
            </w:pPr>
            <w:r w:rsidRPr="004E75A6">
              <w:rPr>
                <w:color w:val="392C69"/>
                <w:sz w:val="20"/>
                <w:szCs w:val="20"/>
              </w:rPr>
              <w:t>С 01.04.2019 вместо страхового свидетельства выдается документ, подтверждающий регистрацию в системе индивидуального (персонифицированного) учета. Ранее выданные свидетельства СНИЛС сохраняют свое действие и обмену не подлежат (ФЗ от 01.04.2019 N 48-ФЗ).</w:t>
            </w:r>
          </w:p>
        </w:tc>
      </w:tr>
    </w:tbl>
    <w:p w:rsidR="004E75A6" w:rsidRPr="004E75A6" w:rsidRDefault="004E75A6" w:rsidP="004E75A6">
      <w:pPr>
        <w:pStyle w:val="ConsPlusNormal"/>
        <w:spacing w:before="300" w:line="0" w:lineRule="atLeast"/>
        <w:ind w:firstLine="540"/>
        <w:jc w:val="both"/>
        <w:rPr>
          <w:sz w:val="20"/>
          <w:szCs w:val="20"/>
        </w:rPr>
      </w:pPr>
      <w:r w:rsidRPr="004E75A6">
        <w:rPr>
          <w:sz w:val="20"/>
          <w:szCs w:val="20"/>
        </w:rPr>
        <w:t>страховой номер индивидуального лицевого счета,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данные документа, удостоверяющего личность;</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место жительства;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место регистрации;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дату регистрации;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контактную информацию;</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категорию застрахованного лица;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 о представителе застрахованного лица (в том числе законном представителе):</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фамилию, имя, отчество (при наличии);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отношение к застрахованному лицу;</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серию и номер документа, удостоверяющего личность, сведения о дате выдачи документа и выдавшем его органе;</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контактную информацию;</w:t>
      </w:r>
    </w:p>
    <w:p w:rsidR="004E75A6" w:rsidRPr="004E75A6" w:rsidRDefault="004E75A6" w:rsidP="004E75A6">
      <w:pPr>
        <w:pStyle w:val="ConsPlusNormal"/>
        <w:spacing w:before="240" w:line="0" w:lineRule="atLeast"/>
        <w:ind w:firstLine="540"/>
        <w:jc w:val="both"/>
        <w:rPr>
          <w:sz w:val="20"/>
          <w:szCs w:val="20"/>
        </w:rPr>
      </w:pPr>
      <w:bookmarkStart w:id="3" w:name="Par80"/>
      <w:bookmarkEnd w:id="3"/>
      <w:r w:rsidRPr="004E75A6">
        <w:rPr>
          <w:sz w:val="20"/>
          <w:szCs w:val="20"/>
        </w:rPr>
        <w:t>3) наименование страховой медицинской организации, выбранной застрахованным лицом;</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4)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4E75A6" w:rsidRPr="004E75A6" w:rsidRDefault="004E75A6" w:rsidP="004E75A6">
      <w:pPr>
        <w:pStyle w:val="ConsPlusNormal"/>
        <w:spacing w:before="240" w:line="0" w:lineRule="atLeast"/>
        <w:ind w:firstLine="540"/>
        <w:jc w:val="both"/>
        <w:rPr>
          <w:sz w:val="20"/>
          <w:szCs w:val="20"/>
        </w:rPr>
      </w:pPr>
      <w:bookmarkStart w:id="4" w:name="Par82"/>
      <w:bookmarkEnd w:id="4"/>
      <w:r w:rsidRPr="004E75A6">
        <w:rPr>
          <w:sz w:val="20"/>
          <w:szCs w:val="20"/>
        </w:rPr>
        <w:t>5) о форме полиса обязательного медицинского страхования (далее - полис) в форме бумажного бланка (далее - бумажный полис) или в виде пластиковой карты с электронным носителем информации (далее - электронный полис) (за исключением иностранных граждан);</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6) об отказе от получения полиса;</w:t>
      </w:r>
    </w:p>
    <w:p w:rsidR="004E75A6" w:rsidRPr="004E75A6" w:rsidRDefault="004E75A6" w:rsidP="004E75A6">
      <w:pPr>
        <w:pStyle w:val="ConsPlusNormal"/>
        <w:spacing w:before="240" w:line="0" w:lineRule="atLeast"/>
        <w:ind w:firstLine="540"/>
        <w:jc w:val="both"/>
        <w:rPr>
          <w:sz w:val="20"/>
          <w:szCs w:val="20"/>
        </w:rPr>
      </w:pPr>
      <w:proofErr w:type="gramStart"/>
      <w:r w:rsidRPr="004E75A6">
        <w:rPr>
          <w:sz w:val="20"/>
          <w:szCs w:val="20"/>
        </w:rPr>
        <w:t xml:space="preserve">7) о согласии на индивидуальное информационное сопровождение страховой медицинской организацией на всех этапах оказания медицинской помощи (для лиц, не достигших возраста, установленного частью 2 статьи 54 Федерального закона от 21 ноября 2011 г. N 323-ФЗ "Об основах охраны здоровья граждан в Российской Федерации" </w:t>
      </w:r>
      <w:r w:rsidRPr="004E75A6">
        <w:rPr>
          <w:sz w:val="20"/>
          <w:szCs w:val="20"/>
        </w:rPr>
        <w:lastRenderedPageBreak/>
        <w:t>&lt;2&gt; (далее - Федеральный закон N 323-ФЗ), и граждан, признанных недееспособными, - согласие законного представителя застрахованного лица, а также</w:t>
      </w:r>
      <w:proofErr w:type="gramEnd"/>
      <w:r w:rsidRPr="004E75A6">
        <w:rPr>
          <w:sz w:val="20"/>
          <w:szCs w:val="20"/>
        </w:rPr>
        <w:t xml:space="preserve"> согласие представителя застрахованного лица в случае подачи им заявления);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&lt;2&gt; Собрание законодательства Российской Федерации, 2011, N 48, ст. 6724; 2013, N 27, ст. 3477; N 48, ст. 6165; 2016, N 27, ст. 4219.</w:t>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ind w:firstLine="540"/>
        <w:jc w:val="both"/>
        <w:rPr>
          <w:sz w:val="20"/>
          <w:szCs w:val="20"/>
        </w:rPr>
      </w:pPr>
      <w:r w:rsidRPr="004E75A6">
        <w:rPr>
          <w:sz w:val="20"/>
          <w:szCs w:val="20"/>
        </w:rPr>
        <w:t>8) адрес электронной почты (при наличии).</w:t>
      </w:r>
    </w:p>
    <w:p w:rsidR="004E75A6" w:rsidRPr="004E75A6" w:rsidRDefault="004E75A6" w:rsidP="004E75A6">
      <w:pPr>
        <w:pStyle w:val="ConsPlusNormal"/>
        <w:spacing w:before="240" w:line="0" w:lineRule="atLeast"/>
        <w:ind w:firstLine="540"/>
        <w:jc w:val="both"/>
        <w:rPr>
          <w:sz w:val="20"/>
          <w:szCs w:val="20"/>
        </w:rPr>
      </w:pPr>
      <w:bookmarkStart w:id="5" w:name="Par89"/>
      <w:bookmarkEnd w:id="5"/>
      <w:r w:rsidRPr="004E75A6">
        <w:rPr>
          <w:sz w:val="20"/>
          <w:szCs w:val="20"/>
        </w:rPr>
        <w:t>7. Заявление о выборе (замене) страховой медицинской организации в соответствии с частью 5 статьи 16 Федерального закона подается лично или через своего представителя: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непосредственно в страховую медицинскую организацию (иную организацию) в письменной форме;</w:t>
      </w:r>
    </w:p>
    <w:p w:rsidR="004E75A6" w:rsidRPr="004E75A6" w:rsidRDefault="004E75A6" w:rsidP="004E75A6">
      <w:pPr>
        <w:pStyle w:val="ConsPlusNormal"/>
        <w:spacing w:before="240" w:line="0" w:lineRule="atLeast"/>
        <w:ind w:firstLine="540"/>
        <w:jc w:val="both"/>
        <w:rPr>
          <w:sz w:val="20"/>
          <w:szCs w:val="20"/>
        </w:rPr>
      </w:pPr>
      <w:proofErr w:type="gramStart"/>
      <w:r w:rsidRPr="004E75A6">
        <w:rPr>
          <w:sz w:val="20"/>
          <w:szCs w:val="20"/>
        </w:rPr>
        <w:t>через официальный сайт территориального фонда обязательного медицинского страхования (далее - территориальный фонд) в информационно-телекоммуникационной сети "Интернет" (далее - официальный сайт) (при условии прохождения застрахованным лицом или его законным представителем процедуры идентификации и аутентификации в соответствии с законодательством Российской Федерации &lt;3&gt;) либо посредством Единого портала государственных и муниципальных услуг (функций), в электронной форме (для пользователей, имеющих право подачи заявлений в электронной форме &lt;4&gt;).</w:t>
      </w:r>
      <w:proofErr w:type="gramEnd"/>
    </w:p>
    <w:p w:rsidR="004E75A6" w:rsidRPr="004E75A6" w:rsidRDefault="004E75A6" w:rsidP="004E75A6">
      <w:pPr>
        <w:pStyle w:val="ConsPlusNormal"/>
        <w:spacing w:before="240" w:line="0" w:lineRule="atLeast"/>
        <w:ind w:firstLine="540"/>
        <w:jc w:val="both"/>
        <w:rPr>
          <w:sz w:val="20"/>
          <w:szCs w:val="20"/>
        </w:rPr>
      </w:pPr>
      <w:r w:rsidRPr="004E75A6">
        <w:rPr>
          <w:sz w:val="20"/>
          <w:szCs w:val="20"/>
        </w:rPr>
        <w:t>--------------------------------</w:t>
      </w:r>
    </w:p>
    <w:p w:rsidR="004E75A6" w:rsidRPr="004E75A6" w:rsidRDefault="004E75A6" w:rsidP="004E75A6">
      <w:pPr>
        <w:pStyle w:val="ConsPlusNormal"/>
        <w:spacing w:before="240" w:line="0" w:lineRule="atLeast"/>
        <w:ind w:firstLine="540"/>
        <w:jc w:val="both"/>
        <w:rPr>
          <w:sz w:val="20"/>
          <w:szCs w:val="20"/>
        </w:rPr>
      </w:pPr>
      <w:proofErr w:type="gramStart"/>
      <w:r w:rsidRPr="004E75A6">
        <w:rPr>
          <w:sz w:val="20"/>
          <w:szCs w:val="20"/>
        </w:rPr>
        <w:t>&lt;3&gt; Постановление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2013, N 5, ст. 377;</w:t>
      </w:r>
      <w:proofErr w:type="gramEnd"/>
      <w:r w:rsidRPr="004E75A6">
        <w:rPr>
          <w:sz w:val="20"/>
          <w:szCs w:val="20"/>
        </w:rPr>
        <w:t xml:space="preserve"> </w:t>
      </w:r>
      <w:proofErr w:type="gramStart"/>
      <w:r w:rsidRPr="004E75A6">
        <w:rPr>
          <w:sz w:val="20"/>
          <w:szCs w:val="20"/>
        </w:rPr>
        <w:t>N 45, ст. 5807; N 50, ст. 6601; 2018, N 28, ст. 4234; N 49, ст. 7600).</w:t>
      </w:r>
      <w:proofErr w:type="gramEnd"/>
    </w:p>
    <w:p w:rsidR="004E75A6" w:rsidRPr="004E75A6" w:rsidRDefault="004E75A6" w:rsidP="004E75A6">
      <w:pPr>
        <w:pStyle w:val="ConsPlusNormal"/>
        <w:spacing w:before="240" w:line="0" w:lineRule="atLeast"/>
        <w:ind w:firstLine="540"/>
        <w:jc w:val="both"/>
        <w:rPr>
          <w:sz w:val="20"/>
          <w:szCs w:val="20"/>
        </w:rPr>
      </w:pPr>
      <w:proofErr w:type="gramStart"/>
      <w:r w:rsidRPr="004E75A6">
        <w:rPr>
          <w:sz w:val="20"/>
          <w:szCs w:val="20"/>
        </w:rPr>
        <w:t>&lt;4&gt; Положение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N 49, ст. 7284; 2013, N 45, ст. 5807; 2014, N 50, ст. 7113; 2015, N 1, ст. 283;</w:t>
      </w:r>
      <w:proofErr w:type="gramEnd"/>
      <w:r w:rsidRPr="004E75A6">
        <w:rPr>
          <w:sz w:val="20"/>
          <w:szCs w:val="20"/>
        </w:rPr>
        <w:t xml:space="preserve"> </w:t>
      </w:r>
      <w:proofErr w:type="gramStart"/>
      <w:r w:rsidRPr="004E75A6">
        <w:rPr>
          <w:sz w:val="20"/>
          <w:szCs w:val="20"/>
        </w:rPr>
        <w:t>N 8, ст. 1175; 2017, N 20, ст. 2913; N 23, ст. 3352; N 32, ст. 5065; N 41, ст. 5981; N 44, ст. 6523; 2018, N 8, ст. 1215; N 15, ст. 2121; N 25, ст. 3696; N 40, ст. 6142).</w:t>
      </w:r>
      <w:proofErr w:type="gramEnd"/>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ind w:firstLine="540"/>
        <w:jc w:val="both"/>
        <w:rPr>
          <w:sz w:val="20"/>
          <w:szCs w:val="20"/>
        </w:rPr>
      </w:pPr>
      <w:bookmarkStart w:id="6" w:name="Par96"/>
      <w:bookmarkEnd w:id="6"/>
      <w:r w:rsidRPr="004E75A6">
        <w:rPr>
          <w:sz w:val="20"/>
          <w:szCs w:val="20"/>
        </w:rPr>
        <w:t xml:space="preserve">8. В случае подачи заявления о выборе (замене) страховой медицинской организации в электронной форме посредством Единого портала государственных и муниципальных услуг (функций) или через официальный сайт при условии прохождения процедуры идентификации и </w:t>
      </w:r>
      <w:proofErr w:type="gramStart"/>
      <w:r w:rsidRPr="004E75A6">
        <w:rPr>
          <w:sz w:val="20"/>
          <w:szCs w:val="20"/>
        </w:rPr>
        <w:t>аутентификации</w:t>
      </w:r>
      <w:proofErr w:type="gramEnd"/>
      <w:r w:rsidRPr="004E75A6">
        <w:rPr>
          <w:sz w:val="20"/>
          <w:szCs w:val="20"/>
        </w:rPr>
        <w:t xml:space="preserve"> застрахованным лицом или его законным представителем в соответствии с законодательством Российской Федерации достоверность предоставляемой информации подтверждается усиленной квалифицированной электронной подписью застрахованного лица или его законного представителя, при ее </w:t>
      </w:r>
      <w:proofErr w:type="gramStart"/>
      <w:r w:rsidRPr="004E75A6">
        <w:rPr>
          <w:sz w:val="20"/>
          <w:szCs w:val="20"/>
        </w:rPr>
        <w:t>отсутствии</w:t>
      </w:r>
      <w:proofErr w:type="gramEnd"/>
      <w:r w:rsidRPr="004E75A6">
        <w:rPr>
          <w:sz w:val="20"/>
          <w:szCs w:val="20"/>
        </w:rPr>
        <w:t xml:space="preserve"> - электронной подписью Единого портала государственных и муниципальных услуг (функций) при наличии подтвержденной учетной записи.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9. В случае подачи заявления о выборе (замене) страховой медицинской организации в электронной форме через официальный сайт территориального фонда или Единый портал государственных и муниципальных услуг (функций) и при указании заявителем формы полиса - электронный к заявлению прикладываются образец личной подписи застрахованного лица и фотография застрахованного лица.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10. При подаче заявления о выборе (замене) страховой медицинской организации в письменной форме заявление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11. </w:t>
      </w:r>
      <w:proofErr w:type="gramStart"/>
      <w:r w:rsidRPr="004E75A6">
        <w:rPr>
          <w:sz w:val="20"/>
          <w:szCs w:val="20"/>
        </w:rPr>
        <w:t>При подаче заявления о выборе (замене) страховой медицинской организации в электронной форме через официальный сайт территориального фонда или посредством Единого портала государственных и муниципальных услуг (функций) принятое заявление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w:t>
      </w:r>
      <w:proofErr w:type="gramEnd"/>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12. При принятии заявления о выборе (замене) страховой медицинской организации в электронной форме через официальный сайт территориального фонда территориальный фонд направляет заявителю подтверждение приема заявления в форме электронного документа на адрес электронной почты, указанный в заявлении.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13. При принятии заявления о выборе (замене) страховой медицинской организации в электронной форме через </w:t>
      </w:r>
      <w:r w:rsidRPr="004E75A6">
        <w:rPr>
          <w:sz w:val="20"/>
          <w:szCs w:val="20"/>
        </w:rPr>
        <w:lastRenderedPageBreak/>
        <w:t>Единый портал государственных и муниципальных услуг (функций) территориальный фонд направляет заявителю подтверждение приема заявления в форме электронного документа через Единый портал государственных и муниципальных услуг (функций).</w:t>
      </w:r>
    </w:p>
    <w:p w:rsidR="004E75A6" w:rsidRPr="004E75A6" w:rsidRDefault="004E75A6" w:rsidP="004E75A6">
      <w:pPr>
        <w:pStyle w:val="ConsPlusNormal"/>
        <w:spacing w:before="240" w:line="0" w:lineRule="atLeast"/>
        <w:ind w:firstLine="540"/>
        <w:jc w:val="both"/>
        <w:rPr>
          <w:sz w:val="20"/>
          <w:szCs w:val="20"/>
        </w:rPr>
      </w:pPr>
      <w:bookmarkStart w:id="7" w:name="Par102"/>
      <w:bookmarkEnd w:id="7"/>
      <w:r w:rsidRPr="004E75A6">
        <w:rPr>
          <w:sz w:val="20"/>
          <w:szCs w:val="20"/>
        </w:rPr>
        <w:t>14. Сведения, указанные в заявлении о выборе (замене) страховой медицинской организации, подаваемом в письменной форме, подтверждаются предъявлением следующих документов, необходимых для регистрации в качестве застрахованного лица, или их заверенных копий:</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 для детей после государственной регистрации рождения и до четырнадцати лет, являющихся гражданами Российской Федерации: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свидетельство о рождении;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СНИЛС (при наличии);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 для граждан Российской Федерации в возрасте четырнадцати лет и старше:</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СНИЛС;</w:t>
      </w:r>
    </w:p>
    <w:p w:rsidR="004E75A6" w:rsidRPr="004E75A6" w:rsidRDefault="004E75A6" w:rsidP="004E75A6">
      <w:pPr>
        <w:pStyle w:val="ConsPlusNormal"/>
        <w:spacing w:before="240" w:line="0" w:lineRule="atLeast"/>
        <w:ind w:firstLine="540"/>
        <w:jc w:val="both"/>
        <w:rPr>
          <w:sz w:val="20"/>
          <w:szCs w:val="20"/>
        </w:rPr>
      </w:pPr>
      <w:bookmarkStart w:id="8" w:name="Par109"/>
      <w:bookmarkEnd w:id="8"/>
      <w:proofErr w:type="gramStart"/>
      <w:r w:rsidRPr="004E75A6">
        <w:rPr>
          <w:sz w:val="20"/>
          <w:szCs w:val="20"/>
        </w:rPr>
        <w:t>3) для лиц, имеющих право на медицинскую помощь в соответствии с Федеральным законом от 19 февраля 1993 г. N 4528-1 "О беженцах" &lt;5&gt; (далее - Федеральный закон "О беженцах"),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w:t>
      </w:r>
      <w:proofErr w:type="gramEnd"/>
      <w:r w:rsidRPr="004E75A6">
        <w:rPr>
          <w:sz w:val="20"/>
          <w:szCs w:val="20"/>
        </w:rPr>
        <w:t xml:space="preserve"> о предоставлении временного убежища на территории Российской Федерации;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w:t>
      </w:r>
    </w:p>
    <w:p w:rsidR="004E75A6" w:rsidRPr="004E75A6" w:rsidRDefault="004E75A6" w:rsidP="004E75A6">
      <w:pPr>
        <w:pStyle w:val="ConsPlusNormal"/>
        <w:spacing w:before="240" w:line="0" w:lineRule="atLeast"/>
        <w:ind w:firstLine="540"/>
        <w:jc w:val="both"/>
        <w:rPr>
          <w:sz w:val="20"/>
          <w:szCs w:val="20"/>
        </w:rPr>
      </w:pPr>
      <w:proofErr w:type="gramStart"/>
      <w:r w:rsidRPr="004E75A6">
        <w:rPr>
          <w:sz w:val="20"/>
          <w:szCs w:val="20"/>
        </w:rPr>
        <w:t>&lt;5&gt; Собрание законодательства Российской Федерации, 1997, N 26, ст. 2956; 1998, N 30, ст. 3613; 2000, N 33, ст. 3348, N 46, ст. 4537; 2003, N 27, ст. 2700; 2004, N 27, ст. 2711; N 35, ст. 3607; 2006, N 31, ст. 3420; 2007, N 1, ст. 29; 2008, N 30, ст. 3616;</w:t>
      </w:r>
      <w:proofErr w:type="gramEnd"/>
      <w:r w:rsidRPr="004E75A6">
        <w:rPr>
          <w:sz w:val="20"/>
          <w:szCs w:val="20"/>
        </w:rPr>
        <w:t xml:space="preserve"> 2011, N 1, ст. 29; N 27, ст. 3880; 2012, N 10, ст. 1166; N 47, ст. 6397; N 53, ст. 7647; 2013, N 27, ст. 3477; 2014, N 52, ст. 7557; 2018, N 1, ст. 82; N 53, ст. 8454.</w:t>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ind w:firstLine="540"/>
        <w:jc w:val="both"/>
        <w:rPr>
          <w:sz w:val="20"/>
          <w:szCs w:val="20"/>
        </w:rPr>
      </w:pPr>
      <w:r w:rsidRPr="004E75A6">
        <w:rPr>
          <w:sz w:val="20"/>
          <w:szCs w:val="20"/>
        </w:rPr>
        <w:t>4) для иностранных граждан, постоянно проживающих в Российской Федерации: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вид на жительство;</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СНИЛС (при наличии);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5) для лиц без гражданства, постоянно проживающих в Российской Федерации: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вид на жительство;</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СНИЛС (при наличии);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6) для иностранных граждан, временно проживающих в Российской Федерации: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СНИЛС (при наличии);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7) для лиц без гражданства, временно проживающих в Российской Федерации: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w:t>
      </w:r>
      <w:r w:rsidRPr="004E75A6">
        <w:rPr>
          <w:sz w:val="20"/>
          <w:szCs w:val="20"/>
        </w:rPr>
        <w:lastRenderedPageBreak/>
        <w:t>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СНИЛС (при наличии);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8) для представителя застрахованного лица: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документ, удостоверяющий личность;</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доверенность на регистрацию в качестве застрахованного лица в выбранной страховой медицинской организации, оформленная в соответствии со статьей 185 Гражданского кодекса Российской Федерации;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9) для законного представителя застрахованного лица: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документ, удостоверяющий личность;</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документ, подтверждающий полномочия законного представителя.</w:t>
      </w:r>
    </w:p>
    <w:p w:rsidR="004E75A6" w:rsidRPr="004E75A6" w:rsidRDefault="004E75A6" w:rsidP="004E75A6">
      <w:pPr>
        <w:pStyle w:val="ConsPlusNormal"/>
        <w:spacing w:before="240" w:line="0" w:lineRule="atLeast"/>
        <w:ind w:firstLine="540"/>
        <w:jc w:val="both"/>
        <w:rPr>
          <w:sz w:val="20"/>
          <w:szCs w:val="20"/>
        </w:rPr>
      </w:pPr>
      <w:bookmarkStart w:id="9" w:name="Par133"/>
      <w:bookmarkEnd w:id="9"/>
      <w:r w:rsidRPr="004E75A6">
        <w:rPr>
          <w:sz w:val="20"/>
          <w:szCs w:val="20"/>
        </w:rPr>
        <w:t>15. В случае подачи заявления о выборе (замене) страховой медицинской организации в электронной форме через официальный сайт или посредством Единого портала государственных и муниципальных услуг (функций) представляются следующие верифицированные сведения из документов застрахованного лица: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 для детей после государственной регистрации рождения и до четырнадцати лет, являющихся гражданами Российской Федерации: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серия и номер свидетельства о рождении;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серия и номер, дата выдачи документа, удостоверяющего личность законного представителя ребенка;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СНИЛС (при наличии);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 для граждан Российской Федерации в возрасте четырнадцати лет и старше:</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серия и номер, дата выдачи документа, удостоверяющего личность;</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СНИЛС;</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3) для иностранных граждан, постоянно проживающих в Российской Федерации: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серия и номер документа, удостоверяющего личность иностранного гражданина;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гражданство;</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номер и дата принятия решения о выдаче вида на жительство;</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СНИЛС (при наличии);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4) для иностранных граждан, временно проживающих в Российской Федерации: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серия и номер документа, удостоверяющего личность иностранного гражданина;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гражданство;</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номер и дата принятия решения о разрешении на временное проживание;</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СНИЛС (при наличии).</w:t>
      </w:r>
    </w:p>
    <w:p w:rsidR="004E75A6" w:rsidRPr="004E75A6" w:rsidRDefault="004E75A6" w:rsidP="004E75A6">
      <w:pPr>
        <w:pStyle w:val="ConsPlusNormal"/>
        <w:spacing w:before="240" w:line="0" w:lineRule="atLeast"/>
        <w:ind w:firstLine="540"/>
        <w:jc w:val="both"/>
        <w:rPr>
          <w:sz w:val="20"/>
          <w:szCs w:val="20"/>
        </w:rPr>
      </w:pPr>
      <w:bookmarkStart w:id="10" w:name="Par151"/>
      <w:bookmarkEnd w:id="10"/>
      <w:r w:rsidRPr="004E75A6">
        <w:rPr>
          <w:sz w:val="20"/>
          <w:szCs w:val="20"/>
        </w:rPr>
        <w:t xml:space="preserve">16. </w:t>
      </w:r>
      <w:proofErr w:type="gramStart"/>
      <w:r w:rsidRPr="004E75A6">
        <w:rPr>
          <w:sz w:val="20"/>
          <w:szCs w:val="20"/>
        </w:rPr>
        <w:t>Временно пребывающие на территории Российской Федерации в соответствии с договором о Евразийском экономическом союзе, подписанным в г. Астане 29 мая 2014 г.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w:t>
      </w:r>
      <w:proofErr w:type="gramEnd"/>
      <w:r w:rsidRPr="004E75A6">
        <w:rPr>
          <w:sz w:val="20"/>
          <w:szCs w:val="20"/>
        </w:rPr>
        <w:t xml:space="preserve"> </w:t>
      </w:r>
      <w:proofErr w:type="gramStart"/>
      <w:r w:rsidRPr="004E75A6">
        <w:rPr>
          <w:sz w:val="20"/>
          <w:szCs w:val="20"/>
        </w:rPr>
        <w:t>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путем подачи</w:t>
      </w:r>
      <w:proofErr w:type="gramEnd"/>
      <w:r w:rsidRPr="004E75A6">
        <w:rPr>
          <w:sz w:val="20"/>
          <w:szCs w:val="20"/>
        </w:rPr>
        <w:t xml:space="preserve"> заявления в </w:t>
      </w:r>
      <w:r w:rsidRPr="004E75A6">
        <w:rPr>
          <w:sz w:val="20"/>
          <w:szCs w:val="20"/>
        </w:rPr>
        <w:lastRenderedPageBreak/>
        <w:t>порядке, установленном настоящей главой.</w:t>
      </w:r>
    </w:p>
    <w:p w:rsidR="004E75A6" w:rsidRPr="004E75A6" w:rsidRDefault="004E75A6" w:rsidP="004E75A6">
      <w:pPr>
        <w:pStyle w:val="ConsPlusNormal"/>
        <w:spacing w:before="240" w:line="0" w:lineRule="atLeast"/>
        <w:ind w:firstLine="540"/>
        <w:jc w:val="both"/>
        <w:rPr>
          <w:sz w:val="20"/>
          <w:szCs w:val="20"/>
        </w:rPr>
      </w:pPr>
      <w:bookmarkStart w:id="11" w:name="Par152"/>
      <w:bookmarkEnd w:id="11"/>
      <w:r w:rsidRPr="004E75A6">
        <w:rPr>
          <w:sz w:val="20"/>
          <w:szCs w:val="20"/>
        </w:rPr>
        <w:t xml:space="preserve">17. Для выбора или замены страховой медицинской организации иностранный гражданин, указанный в </w:t>
      </w:r>
      <w:hyperlink w:anchor="Par151" w:tooltip="16. Временно пребывающие на территории Российской Федерации в соответствии с договором о Евразийском экономическом союзе, подписанным в г. Астане 29 мая 2014 г.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 w:history="1">
        <w:r w:rsidRPr="004E75A6">
          <w:rPr>
            <w:color w:val="0000FF"/>
            <w:sz w:val="20"/>
            <w:szCs w:val="20"/>
          </w:rPr>
          <w:t>пункте 16</w:t>
        </w:r>
      </w:hyperlink>
      <w:r w:rsidRPr="004E75A6">
        <w:rPr>
          <w:sz w:val="20"/>
          <w:szCs w:val="20"/>
        </w:rPr>
        <w:t xml:space="preserve"> настоящих Правил, лично либо через своего представителя обращается в выбранную страховую медицинскую организацию (иные организации), с заявлением о выборе (замене) страховой медицинской организации, которое должно содержать следующие сведения о застрахованном лице:</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фамилию, имя, отчество (при наличии);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пол;</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дату рождения;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место рождения;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гражданство;</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СНИЛС;</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серию,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сведения о дате выдачи документа и выдавшем его органе;</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реквизиты трудового договора, заключенного с трудящимся государства - члена ЕАЭС, в том числе дата его подписания и срок действия;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сведения о месте пребывания с указанием срока пребывания;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контактную информацию;</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категорию застрахованного лица в соответствии с положениями договора о </w:t>
      </w:r>
      <w:proofErr w:type="gramStart"/>
      <w:r w:rsidRPr="004E75A6">
        <w:rPr>
          <w:sz w:val="20"/>
          <w:szCs w:val="20"/>
        </w:rPr>
        <w:t>ЕАЭС</w:t>
      </w:r>
      <w:proofErr w:type="gramEnd"/>
      <w:r w:rsidRPr="004E75A6">
        <w:rPr>
          <w:sz w:val="20"/>
          <w:szCs w:val="20"/>
        </w:rPr>
        <w:t xml:space="preserve"> о праве отдельных категорий иностранных граждан государств - членов ЕАЭС на обязательное медицинское страхование.</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18. Заявление о выборе (замене) страховой медицинской организации оформляется иностранными гражданами, указанными в </w:t>
      </w:r>
      <w:hyperlink w:anchor="Par151" w:tooltip="16. Временно пребывающие на территории Российской Федерации в соответствии с договором о Евразийском экономическом союзе, подписанным в г. Астане 29 мая 2014 г.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 w:history="1">
        <w:r w:rsidRPr="004E75A6">
          <w:rPr>
            <w:color w:val="0000FF"/>
            <w:sz w:val="20"/>
            <w:szCs w:val="20"/>
          </w:rPr>
          <w:t>пункте 16</w:t>
        </w:r>
      </w:hyperlink>
      <w:r w:rsidRPr="004E75A6">
        <w:rPr>
          <w:sz w:val="20"/>
          <w:szCs w:val="20"/>
        </w:rPr>
        <w:t xml:space="preserve"> настоящих Правил, в письменной форме и подается непосредственно в страховую медицинскую организацию.</w:t>
      </w:r>
    </w:p>
    <w:p w:rsidR="004E75A6" w:rsidRPr="004E75A6" w:rsidRDefault="004E75A6" w:rsidP="004E75A6">
      <w:pPr>
        <w:pStyle w:val="ConsPlusNormal"/>
        <w:spacing w:before="240" w:line="0" w:lineRule="atLeast"/>
        <w:ind w:firstLine="540"/>
        <w:jc w:val="both"/>
        <w:rPr>
          <w:sz w:val="20"/>
          <w:szCs w:val="20"/>
        </w:rPr>
      </w:pPr>
      <w:bookmarkStart w:id="12" w:name="Par166"/>
      <w:bookmarkEnd w:id="12"/>
      <w:r w:rsidRPr="004E75A6">
        <w:rPr>
          <w:sz w:val="20"/>
          <w:szCs w:val="20"/>
        </w:rPr>
        <w:t xml:space="preserve">19. Сведения, указанные в заявлении о выборе (замене) страховой медицинской организации, подаваемом иностранными гражданами, указанными в </w:t>
      </w:r>
      <w:hyperlink w:anchor="Par151" w:tooltip="16. Временно пребывающие на территории Российской Федерации в соответствии с договором о Евразийском экономическом союзе, подписанным в г. Астане 29 мая 2014 г.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 w:history="1">
        <w:r w:rsidRPr="004E75A6">
          <w:rPr>
            <w:color w:val="0000FF"/>
            <w:sz w:val="20"/>
            <w:szCs w:val="20"/>
          </w:rPr>
          <w:t>пункте 16</w:t>
        </w:r>
      </w:hyperlink>
      <w:r w:rsidRPr="004E75A6">
        <w:rPr>
          <w:sz w:val="20"/>
          <w:szCs w:val="20"/>
        </w:rPr>
        <w:t xml:space="preserve"> настоящих Правил, подтверждаются предъявлением следующих документов или их заверенных копий, необходимых для регистрации в качестве застрахованного лица: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 для временно пребывающих в Российской Федерации трудящихся государств - членов ЕАЭС:</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СНИЛС;</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трудовой договор трудящегося государства - члена ЕАЭС;</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отрывная часть бланка уведомления о прибытии иностранного гражданина или лица без гражданства </w:t>
      </w:r>
      <w:proofErr w:type="gramStart"/>
      <w:r w:rsidRPr="004E75A6">
        <w:rPr>
          <w:sz w:val="20"/>
          <w:szCs w:val="20"/>
        </w:rPr>
        <w:t>в место пребывания</w:t>
      </w:r>
      <w:proofErr w:type="gramEnd"/>
      <w:r w:rsidRPr="004E75A6">
        <w:rPr>
          <w:sz w:val="20"/>
          <w:szCs w:val="20"/>
        </w:rPr>
        <w:t xml:space="preserve"> или ее копия с указанием места и срока пребывания;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 для членов коллегии Комиссии, должностных лиц и сотрудников органов ЕАЭС, находящихся на территории Российской Федерации: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СНИЛС;</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документ, подтверждающий отнесение лица к категории должностных лиц, сотрудников органов ЕАЭС.</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lastRenderedPageBreak/>
        <w:t xml:space="preserve">20. </w:t>
      </w:r>
      <w:proofErr w:type="gramStart"/>
      <w:r w:rsidRPr="004E75A6">
        <w:rPr>
          <w:sz w:val="20"/>
          <w:szCs w:val="20"/>
        </w:rPr>
        <w:t xml:space="preserve">На основании заявления о выборе (замене) страховой медицинской организации и предъявления документов, указанных в </w:t>
      </w:r>
      <w:hyperlink w:anchor="Par102" w:tooltip="14. Сведения, указанные в заявлении о выборе (замене) страховой медицинской организации, подаваемом в письменной форме, подтверждаются предъявлением следующих документов, необходимых для регистрации в качестве застрахованного лица, или их заверенных копий:" w:history="1">
        <w:r w:rsidRPr="004E75A6">
          <w:rPr>
            <w:color w:val="0000FF"/>
            <w:sz w:val="20"/>
            <w:szCs w:val="20"/>
          </w:rPr>
          <w:t>пунктах 14</w:t>
        </w:r>
      </w:hyperlink>
      <w:r w:rsidRPr="004E75A6">
        <w:rPr>
          <w:sz w:val="20"/>
          <w:szCs w:val="20"/>
        </w:rPr>
        <w:t xml:space="preserve">, </w:t>
      </w:r>
      <w:hyperlink w:anchor="Par133" w:tooltip="15. В случае подачи заявления о выборе (замене) страховой медицинской организации в электронной форме через официальный сайт или посредством Единого портала государственных и муниципальных услуг (функций) представляются следующие верифицированные сведения из документов застрахованного лица:" w:history="1">
        <w:r w:rsidRPr="004E75A6">
          <w:rPr>
            <w:color w:val="0000FF"/>
            <w:sz w:val="20"/>
            <w:szCs w:val="20"/>
          </w:rPr>
          <w:t>15</w:t>
        </w:r>
      </w:hyperlink>
      <w:r w:rsidRPr="004E75A6">
        <w:rPr>
          <w:sz w:val="20"/>
          <w:szCs w:val="20"/>
        </w:rPr>
        <w:t xml:space="preserve">, </w:t>
      </w:r>
      <w:hyperlink w:anchor="Par152" w:tooltip="17. Для выбора или замены страховой медицинской организации иностранный гражданин, указанный в пункте 16 настоящих Правил, лично либо через своего представителя обращается в выбранную страховую медицинскую организацию (иные организации), с заявлением о выборе (замене) страховой медицинской организации, которое должно содержать следующие сведения о застрахованном лице:" w:history="1">
        <w:r w:rsidRPr="004E75A6">
          <w:rPr>
            <w:color w:val="0000FF"/>
            <w:sz w:val="20"/>
            <w:szCs w:val="20"/>
          </w:rPr>
          <w:t>17</w:t>
        </w:r>
      </w:hyperlink>
      <w:r w:rsidRPr="004E75A6">
        <w:rPr>
          <w:sz w:val="20"/>
          <w:szCs w:val="20"/>
        </w:rPr>
        <w:t xml:space="preserve"> и </w:t>
      </w:r>
      <w:hyperlink w:anchor="Par166" w:tooltip="19. Сведения, указанные в заявлении о выборе (замене) страховой медицинской организации, подаваемом иностранными гражданами, указанными в пункте 16 настоящих Правил, подтверждаются предъявлением следующих документов или их заверенных копий, необходимых для регистрации в качестве застрахованного лица:" w:history="1">
        <w:r w:rsidRPr="004E75A6">
          <w:rPr>
            <w:color w:val="0000FF"/>
            <w:sz w:val="20"/>
            <w:szCs w:val="20"/>
          </w:rPr>
          <w:t>19</w:t>
        </w:r>
      </w:hyperlink>
      <w:r w:rsidRPr="004E75A6">
        <w:rPr>
          <w:sz w:val="20"/>
          <w:szCs w:val="20"/>
        </w:rPr>
        <w:t xml:space="preserve"> настоящих Правил, страховая медицинская организация осуществляет учет застрахованного лица по обязательному медицинскому страхованию и выдачу в соответствии с </w:t>
      </w:r>
      <w:hyperlink w:anchor="Par260" w:tooltip="IV. Порядок выдачи полиса обязательного" w:history="1">
        <w:r w:rsidRPr="004E75A6">
          <w:rPr>
            <w:color w:val="0000FF"/>
            <w:sz w:val="20"/>
            <w:szCs w:val="20"/>
          </w:rPr>
          <w:t>главой IV</w:t>
        </w:r>
      </w:hyperlink>
      <w:r w:rsidRPr="004E75A6">
        <w:rPr>
          <w:sz w:val="20"/>
          <w:szCs w:val="20"/>
        </w:rPr>
        <w:t xml:space="preserve"> настоящих Правил полиса либо временного свидетельства, подтверждающего оформление полиса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 (далее - временное свидетельство).</w:t>
      </w:r>
      <w:proofErr w:type="gramEnd"/>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21. </w:t>
      </w:r>
      <w:proofErr w:type="gramStart"/>
      <w:r w:rsidRPr="004E75A6">
        <w:rPr>
          <w:sz w:val="20"/>
          <w:szCs w:val="20"/>
        </w:rPr>
        <w:t>Замену страховой медицинской организации, в которой ранее был застрахован гражданин, застрахованное лицо, в соответствии с пунктом 3 части 1 статьи 16 Федерального 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w:t>
      </w:r>
      <w:proofErr w:type="gramEnd"/>
      <w:r w:rsidRPr="004E75A6">
        <w:rPr>
          <w:sz w:val="20"/>
          <w:szCs w:val="20"/>
        </w:rPr>
        <w:t xml:space="preserve"> о финансовом обеспечении обязательного медицинского страхования (далее - договор о финансовом обеспечении) путем подачи заявления во вновь выбранную страховую медицинскую организацию.</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22. В соответствии с пунктом 4 части 2 статьи 16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частью 7 статьи 16 Федерального закона обязана уведомить территориальный фонд и застрахованных лиц о намерении расторгнуть </w:t>
      </w:r>
      <w:proofErr w:type="gramStart"/>
      <w:r w:rsidRPr="004E75A6">
        <w:rPr>
          <w:sz w:val="20"/>
          <w:szCs w:val="20"/>
        </w:rPr>
        <w:t>договор</w:t>
      </w:r>
      <w:proofErr w:type="gramEnd"/>
      <w:r w:rsidRPr="004E75A6">
        <w:rPr>
          <w:sz w:val="20"/>
          <w:szCs w:val="20"/>
        </w:rPr>
        <w:t xml:space="preserve"> о финансовом обеспечении.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24. После прекращения действия договора о финансовом обеспечении в соответствии с частью 17 статьи 38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25. </w:t>
      </w:r>
      <w:proofErr w:type="gramStart"/>
      <w:r w:rsidRPr="004E75A6">
        <w:rPr>
          <w:sz w:val="20"/>
          <w:szCs w:val="20"/>
        </w:rPr>
        <w:t>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на осуществление страхования по виду деятельности - обязательное медицинское страхование, ежемесячно до десятого числа направляются территориальным фондом в страховые медицинские организации</w:t>
      </w:r>
      <w:proofErr w:type="gramEnd"/>
      <w:r w:rsidRPr="004E75A6">
        <w:rPr>
          <w:sz w:val="20"/>
          <w:szCs w:val="20"/>
        </w:rPr>
        <w:t xml:space="preserve">,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w:t>
      </w:r>
      <w:proofErr w:type="gramStart"/>
      <w:r w:rsidRPr="004E75A6">
        <w:rPr>
          <w:sz w:val="20"/>
          <w:szCs w:val="20"/>
        </w:rPr>
        <w:t>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roofErr w:type="gramEnd"/>
    </w:p>
    <w:p w:rsidR="004E75A6" w:rsidRPr="004E75A6" w:rsidRDefault="004E75A6" w:rsidP="004E75A6">
      <w:pPr>
        <w:pStyle w:val="ConsPlusNormal"/>
        <w:spacing w:before="240" w:line="0" w:lineRule="atLeast"/>
        <w:ind w:firstLine="540"/>
        <w:jc w:val="both"/>
        <w:rPr>
          <w:sz w:val="20"/>
          <w:szCs w:val="20"/>
        </w:rPr>
      </w:pPr>
      <w:bookmarkStart w:id="13" w:name="Par182"/>
      <w:bookmarkEnd w:id="13"/>
      <w:r w:rsidRPr="004E75A6">
        <w:rPr>
          <w:sz w:val="20"/>
          <w:szCs w:val="20"/>
        </w:rPr>
        <w:t xml:space="preserve">26. </w:t>
      </w:r>
      <w:proofErr w:type="gramStart"/>
      <w:r w:rsidRPr="004E75A6">
        <w:rPr>
          <w:sz w:val="20"/>
          <w:szCs w:val="20"/>
        </w:rPr>
        <w:t>В соответствии с частью 3 статьи 49.1 Федерального закона граждане Российской Федерации, указанные в части 1 статьи 49.1 Федерального закона (за исключением проходящих военную службу по призыву), обязаны сдать полис или сообщить о его утрате путем подачи заявления о сдаче (утрате) полиса в любую страховую медицинскую организацию или любой территориальный фонд лично или через своего представителя.</w:t>
      </w:r>
      <w:proofErr w:type="gramEnd"/>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Заявление о сдаче (утрате) полиса подается в письменной форме и должно содержать следующие сведения: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 о застрахованном лице:</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фамилию, имя, отчество (при наличии);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пол;</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дату рождения;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место рождения;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гражданство;</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СНИЛС;</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данные документа, удостоверяющего личность;</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контактную информацию;</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 о представителе застрахованного лица: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фамилию, имя, отчество (при наличии);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lastRenderedPageBreak/>
        <w:t>отношение к застрахованному лицу;</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данные документа, удостоверяющего личность;</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контактную информацию;</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3) номер полиса (указывается только при сдаче полиса).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27. С заявлением о сдаче (утрате) полиса предъявляются следующие документы:</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 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 СНИЛС;</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3) полис (представляется только при сдаче полиса).</w:t>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Title"/>
        <w:spacing w:line="0" w:lineRule="atLeast"/>
        <w:jc w:val="center"/>
        <w:outlineLvl w:val="1"/>
        <w:rPr>
          <w:rFonts w:ascii="Times New Roman" w:hAnsi="Times New Roman" w:cs="Times New Roman"/>
          <w:sz w:val="20"/>
          <w:szCs w:val="20"/>
        </w:rPr>
      </w:pPr>
      <w:bookmarkStart w:id="14" w:name="Par204"/>
      <w:bookmarkEnd w:id="14"/>
      <w:r w:rsidRPr="004E75A6">
        <w:rPr>
          <w:rFonts w:ascii="Times New Roman" w:hAnsi="Times New Roman" w:cs="Times New Roman"/>
          <w:sz w:val="20"/>
          <w:szCs w:val="20"/>
        </w:rPr>
        <w:t xml:space="preserve">III. </w:t>
      </w:r>
      <w:proofErr w:type="gramStart"/>
      <w:r w:rsidRPr="004E75A6">
        <w:rPr>
          <w:rFonts w:ascii="Times New Roman" w:hAnsi="Times New Roman" w:cs="Times New Roman"/>
          <w:sz w:val="20"/>
          <w:szCs w:val="20"/>
        </w:rPr>
        <w:t>Единые требования к полису обязательного</w:t>
      </w:r>
      <w:proofErr w:type="gramEnd"/>
    </w:p>
    <w:p w:rsidR="004E75A6" w:rsidRPr="004E75A6" w:rsidRDefault="004E75A6" w:rsidP="004E75A6">
      <w:pPr>
        <w:pStyle w:val="ConsPlusTitle"/>
        <w:spacing w:line="0" w:lineRule="atLeast"/>
        <w:jc w:val="center"/>
        <w:rPr>
          <w:rFonts w:ascii="Times New Roman" w:hAnsi="Times New Roman" w:cs="Times New Roman"/>
          <w:sz w:val="20"/>
          <w:szCs w:val="20"/>
        </w:rPr>
      </w:pPr>
      <w:r w:rsidRPr="004E75A6">
        <w:rPr>
          <w:rFonts w:ascii="Times New Roman" w:hAnsi="Times New Roman" w:cs="Times New Roman"/>
          <w:sz w:val="20"/>
          <w:szCs w:val="20"/>
        </w:rPr>
        <w:t>медицинского страхования</w:t>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ind w:firstLine="540"/>
        <w:jc w:val="both"/>
        <w:rPr>
          <w:sz w:val="20"/>
          <w:szCs w:val="20"/>
        </w:rPr>
      </w:pPr>
      <w:r w:rsidRPr="004E75A6">
        <w:rPr>
          <w:sz w:val="20"/>
          <w:szCs w:val="20"/>
        </w:rPr>
        <w:t>28. На территории Российской Федерации действуют полисы единого образца.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29. Полис единого образца может быть в форме бумажного или электронного полиса.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30. К бумажному и электронному полису предъявляются общие требования: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 бумажные и электронные полисы имеют лицевую и оборотную сторону;</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 бумажные и электронные полисы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Бумажные и электронные полисы учитываются как бланки строгой отчетности.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31. К бумажному полису предъявляются следующие требования: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 бумажный полис представляет собой лист формата A5;</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 лицевая сторона бумажного полиса заверяется подписью застрахованного лица и должна содержать следующие сведения и персональные данные о нем:</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номер полиса;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фамилию, имя, отчество (при наличии);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пол;</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дату рождения;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срок действия полиса;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3) на лицевой стороне бумажного полиса размещается двумерный штрих-код, содержащий следующие сведения о застрахованном лице:</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номер полиса;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фамилию, имя, отчество (при наличии);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пол;</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дату рождения;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место рождения;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срок действия полиса;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4) оборотная сторона бумажного полиса заверяется подписью представителя страховой медицинской </w:t>
      </w:r>
      <w:r w:rsidRPr="004E75A6">
        <w:rPr>
          <w:sz w:val="20"/>
          <w:szCs w:val="20"/>
        </w:rPr>
        <w:lastRenderedPageBreak/>
        <w:t>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должна содержать сведения о страховой медицинской организации: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наименование, адрес (фактический) и телефон страховой медицинской организации, выбранной застрахованным лицом;</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дата регистрации застрахованного лица в страховой медицинской организации;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фамилию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32. К электронному полису предъявляются следующие требования: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 лицевая сторона должна содержать номер полиса;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 оборотная сторона должна содержать следующие сведения и персональные данные застрахованного лица: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фамилию, имя, отчество (при наличии);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пол;</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дату рождения;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срок действия полиса;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подпись застрахованного лица;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фотографию застрахованного лица (для застрахованных лиц в возрасте четырнадцати лет и старше).</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33. Электронный полис обеспечивает возможность размещения электронного страхового приложения, к которому предъявляются следующие требования: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 электронное страховое приложение должно обеспечивать функции по однократной записи в электронный носитель информации (чип-модуль) неизменяемых данных, а также функции по записи в электронный носитель информации (чип-модуль) изменяемых (дополняемых) данных;</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3) состав неизменяемых данных:</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номер полиса;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фамилия, имя, отчество (при наличии);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пол;</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дата рождения;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место рождения;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срок действия полиса;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4) состав изменяемых (дополняемых) данных:</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код субъекта Российской Федерации, на территории которого застрахован гражданин, по Общероссийскому </w:t>
      </w:r>
      <w:r w:rsidRPr="004E75A6">
        <w:rPr>
          <w:sz w:val="20"/>
          <w:szCs w:val="20"/>
        </w:rPr>
        <w:lastRenderedPageBreak/>
        <w:t>классификатору объектов административно-территориального деления (далее - ОКАТО);</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дата регистрации застрахованного лица в страховой медицинской организации.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34.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35.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по предъявлении застрахованным лицом или его законным представителем документа, удостоверяющего личность застрахованного лица.</w:t>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Title"/>
        <w:spacing w:line="0" w:lineRule="atLeast"/>
        <w:jc w:val="center"/>
        <w:outlineLvl w:val="1"/>
        <w:rPr>
          <w:rFonts w:ascii="Times New Roman" w:hAnsi="Times New Roman" w:cs="Times New Roman"/>
          <w:sz w:val="20"/>
          <w:szCs w:val="20"/>
        </w:rPr>
      </w:pPr>
      <w:bookmarkStart w:id="15" w:name="Par260"/>
      <w:bookmarkEnd w:id="15"/>
      <w:r w:rsidRPr="004E75A6">
        <w:rPr>
          <w:rFonts w:ascii="Times New Roman" w:hAnsi="Times New Roman" w:cs="Times New Roman"/>
          <w:sz w:val="20"/>
          <w:szCs w:val="20"/>
        </w:rPr>
        <w:t>IV. Порядок выдачи полиса обязательного</w:t>
      </w:r>
    </w:p>
    <w:p w:rsidR="004E75A6" w:rsidRPr="004E75A6" w:rsidRDefault="004E75A6" w:rsidP="004E75A6">
      <w:pPr>
        <w:pStyle w:val="ConsPlusTitle"/>
        <w:spacing w:line="0" w:lineRule="atLeast"/>
        <w:jc w:val="center"/>
        <w:rPr>
          <w:rFonts w:ascii="Times New Roman" w:hAnsi="Times New Roman" w:cs="Times New Roman"/>
          <w:sz w:val="20"/>
          <w:szCs w:val="20"/>
        </w:rPr>
      </w:pPr>
      <w:r w:rsidRPr="004E75A6">
        <w:rPr>
          <w:rFonts w:ascii="Times New Roman" w:hAnsi="Times New Roman" w:cs="Times New Roman"/>
          <w:sz w:val="20"/>
          <w:szCs w:val="20"/>
        </w:rPr>
        <w:t>медицинского страхования либо временного свидетельства</w:t>
      </w:r>
    </w:p>
    <w:p w:rsidR="004E75A6" w:rsidRPr="004E75A6" w:rsidRDefault="004E75A6" w:rsidP="004E75A6">
      <w:pPr>
        <w:pStyle w:val="ConsPlusTitle"/>
        <w:spacing w:line="0" w:lineRule="atLeast"/>
        <w:jc w:val="center"/>
        <w:rPr>
          <w:rFonts w:ascii="Times New Roman" w:hAnsi="Times New Roman" w:cs="Times New Roman"/>
          <w:sz w:val="20"/>
          <w:szCs w:val="20"/>
        </w:rPr>
      </w:pPr>
      <w:r w:rsidRPr="004E75A6">
        <w:rPr>
          <w:rFonts w:ascii="Times New Roman" w:hAnsi="Times New Roman" w:cs="Times New Roman"/>
          <w:sz w:val="20"/>
          <w:szCs w:val="20"/>
        </w:rPr>
        <w:t>застрахованному лицу</w:t>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ind w:firstLine="540"/>
        <w:jc w:val="both"/>
        <w:rPr>
          <w:sz w:val="20"/>
          <w:szCs w:val="20"/>
        </w:rPr>
      </w:pPr>
      <w:r w:rsidRPr="004E75A6">
        <w:rPr>
          <w:sz w:val="20"/>
          <w:szCs w:val="20"/>
        </w:rPr>
        <w:t>36. В соответствии с частью 2 статьи 51 Федерального закона полисы, выданные лицам, застрахованным по обязательному медицинскому страхованию до дня вступления в силу Федерального закона, являются действующими до замены их на полисы единого образца.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37. Гражданам Российской Федерации полис выдается без ограничения срока действия.</w:t>
      </w:r>
    </w:p>
    <w:p w:rsidR="004E75A6" w:rsidRPr="004E75A6" w:rsidRDefault="004E75A6" w:rsidP="004E75A6">
      <w:pPr>
        <w:pStyle w:val="ConsPlusNormal"/>
        <w:spacing w:before="240" w:line="0" w:lineRule="atLeast"/>
        <w:ind w:firstLine="540"/>
        <w:jc w:val="both"/>
        <w:rPr>
          <w:sz w:val="20"/>
          <w:szCs w:val="20"/>
        </w:rPr>
      </w:pPr>
      <w:bookmarkStart w:id="16" w:name="Par266"/>
      <w:bookmarkEnd w:id="16"/>
      <w:r w:rsidRPr="004E75A6">
        <w:rPr>
          <w:sz w:val="20"/>
          <w:szCs w:val="20"/>
        </w:rPr>
        <w:t>38.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39. Лицам, имеющим право на получение медицинской помощи в соответствии с Федеральным законом "О беженцах", выдается бумажный полис со сроком действия до конца календарного года, но не более срока пребывания, установленного в документах, указанных в </w:t>
      </w:r>
      <w:hyperlink w:anchor="Par109" w:tooltip="3) для лиц, имеющих право на медицинскую помощь в соответствии с Федеральным законом от 19 февраля 1993 г. N 4528-1 &quot;О беженцах&quot; &lt;5&gt; (далее - Федеральный закон &quot;О беженцах&quot;),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 w:history="1">
        <w:r w:rsidRPr="004E75A6">
          <w:rPr>
            <w:color w:val="0000FF"/>
            <w:sz w:val="20"/>
            <w:szCs w:val="20"/>
          </w:rPr>
          <w:t>подпункте 3 пункта 14</w:t>
        </w:r>
      </w:hyperlink>
      <w:r w:rsidRPr="004E75A6">
        <w:rPr>
          <w:sz w:val="20"/>
          <w:szCs w:val="20"/>
        </w:rPr>
        <w:t xml:space="preserve"> настоящих Правил.</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40.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41.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4E75A6" w:rsidRPr="004E75A6" w:rsidRDefault="004E75A6" w:rsidP="004E75A6">
      <w:pPr>
        <w:pStyle w:val="ConsPlusNormal"/>
        <w:spacing w:before="240" w:line="0" w:lineRule="atLeast"/>
        <w:ind w:firstLine="540"/>
        <w:jc w:val="both"/>
        <w:rPr>
          <w:sz w:val="20"/>
          <w:szCs w:val="20"/>
        </w:rPr>
      </w:pPr>
      <w:bookmarkStart w:id="17" w:name="Par270"/>
      <w:bookmarkEnd w:id="17"/>
      <w:r w:rsidRPr="004E75A6">
        <w:rPr>
          <w:sz w:val="20"/>
          <w:szCs w:val="20"/>
        </w:rPr>
        <w:t>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43. </w:t>
      </w:r>
      <w:proofErr w:type="gramStart"/>
      <w:r w:rsidRPr="004E75A6">
        <w:rPr>
          <w:sz w:val="20"/>
          <w:szCs w:val="20"/>
        </w:rPr>
        <w:t xml:space="preserve">При обращении граждан, указанных в </w:t>
      </w:r>
      <w:hyperlink w:anchor="Par266" w:tooltip="38.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w:history="1">
        <w:r w:rsidRPr="004E75A6">
          <w:rPr>
            <w:color w:val="0000FF"/>
            <w:sz w:val="20"/>
            <w:szCs w:val="20"/>
          </w:rPr>
          <w:t>пунктах 38</w:t>
        </w:r>
      </w:hyperlink>
      <w:r w:rsidRPr="004E75A6">
        <w:rPr>
          <w:sz w:val="20"/>
          <w:szCs w:val="20"/>
        </w:rPr>
        <w:t xml:space="preserve"> - </w:t>
      </w:r>
      <w:hyperlink w:anchor="Par270" w:tooltip="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 w:history="1">
        <w:r w:rsidRPr="004E75A6">
          <w:rPr>
            <w:color w:val="0000FF"/>
            <w:sz w:val="20"/>
            <w:szCs w:val="20"/>
          </w:rPr>
          <w:t>42</w:t>
        </w:r>
      </w:hyperlink>
      <w:r w:rsidRPr="004E75A6">
        <w:rPr>
          <w:sz w:val="20"/>
          <w:szCs w:val="20"/>
        </w:rPr>
        <w:t xml:space="preserve"> настоящих Правил, для оформления полиса в период с 1 ноября до 31 декабря текущего года, выдается бумажный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roofErr w:type="gramEnd"/>
    </w:p>
    <w:p w:rsidR="004E75A6" w:rsidRPr="004E75A6" w:rsidRDefault="004E75A6" w:rsidP="004E75A6">
      <w:pPr>
        <w:pStyle w:val="ConsPlusNormal"/>
        <w:spacing w:before="240" w:line="0" w:lineRule="atLeast"/>
        <w:ind w:firstLine="540"/>
        <w:jc w:val="both"/>
        <w:rPr>
          <w:sz w:val="20"/>
          <w:szCs w:val="20"/>
        </w:rPr>
      </w:pPr>
      <w:r w:rsidRPr="004E75A6">
        <w:rPr>
          <w:sz w:val="20"/>
          <w:szCs w:val="20"/>
        </w:rPr>
        <w:t>44. В день подачи заявления о выборе (замене) страховой медицинской организации страховая медицинская организация (иная организация), в которую было подано заявление о выборе (замене) страховой медицинской организации, выдает застрахованному лицу оформленные страховой медицинской организацией (иной организацией) полис либо временное свидетельство. Временное свидетельство выдается в форме бумажного бланка или электронного документа (далее - временное свидетельство в электронной форме). Временное свидетельство оформляется в электронной форме при подаче заявления через официальный сайт территориального фонда либо посредством личного кабинета Единого портала государственных и муниципальных услуг (функций).</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45. </w:t>
      </w:r>
      <w:proofErr w:type="gramStart"/>
      <w:r w:rsidRPr="004E75A6">
        <w:rPr>
          <w:sz w:val="20"/>
          <w:szCs w:val="20"/>
        </w:rPr>
        <w:t>В день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 застрахованному лицу через Единый портал государственных и муниципальных услуг (функций) территориальным фондом направляется уведомление о принятии заявления и возможности личного обращения в страховую медицинскую организацию для получения временного свидетельства на бумажном бланке или о факте размещения в</w:t>
      </w:r>
      <w:proofErr w:type="gramEnd"/>
      <w:r w:rsidRPr="004E75A6">
        <w:rPr>
          <w:sz w:val="20"/>
          <w:szCs w:val="20"/>
        </w:rPr>
        <w:t xml:space="preserve"> личном </w:t>
      </w:r>
      <w:proofErr w:type="gramStart"/>
      <w:r w:rsidRPr="004E75A6">
        <w:rPr>
          <w:sz w:val="20"/>
          <w:szCs w:val="20"/>
        </w:rPr>
        <w:t>кабинете</w:t>
      </w:r>
      <w:proofErr w:type="gramEnd"/>
      <w:r w:rsidRPr="004E75A6">
        <w:rPr>
          <w:sz w:val="20"/>
          <w:szCs w:val="20"/>
        </w:rPr>
        <w:t xml:space="preserve"> Единого портала государственных и муниципальных услуг (функций) временного свидетельства в электронной форме.</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46.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47. Временное свидетельство на бумажном бланке должно содержать:</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lastRenderedPageBreak/>
        <w:t>1) наименование страховой медицинской организации с указанием адреса и контактного телефона;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 фамилию, имя, отчество (при наличии) застрахованного лица;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3) дату рождения застрахованного лица;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4) место рождения застрахованного лица;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5) пол застрахованного лица;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6) серию и номер документа, удостоверяющего личность, сведения о дате выдачи документа и выдавшем его органе;</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7) номер и дату выдачи временного свидетельства;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8) срок действия временного свидетельства;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9)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10) подпись представителя страховой медицинской организации, уполномоченного на осуществление функций по выдаче временного свидетельства.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Временное свидетельство в электронной форме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 визуализируется и должно содержать:</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 наименование страховой медицинской организации с указанием адреса и контактного телефона;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 фамилию, имя, отчество (при наличии) застрахованного лица;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3) дату рождения застрахованного лица;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4) место рождения застрахованного лица;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5) пол застрахованного лица;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6) серию и номер документа, удостоверяющего личность, сведения о дате выдачи документа и выдавшем его органе;</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7) номер и дату выдачи временного свидетельства;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8) срок действия временного свидетельства;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9) фамилию, имя, отчество (при наличии) представителя страховой медицинской организации.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48. Временное свидетельство действительно до момента получения полиса, но не более сорока пяти рабочих дней </w:t>
      </w:r>
      <w:proofErr w:type="gramStart"/>
      <w:r w:rsidRPr="004E75A6">
        <w:rPr>
          <w:sz w:val="20"/>
          <w:szCs w:val="20"/>
        </w:rPr>
        <w:t>с даты</w:t>
      </w:r>
      <w:proofErr w:type="gramEnd"/>
      <w:r w:rsidRPr="004E75A6">
        <w:rPr>
          <w:sz w:val="20"/>
          <w:szCs w:val="20"/>
        </w:rPr>
        <w:t xml:space="preserve"> его выдачи.</w:t>
      </w:r>
    </w:p>
    <w:p w:rsidR="004E75A6" w:rsidRPr="004E75A6" w:rsidRDefault="004E75A6" w:rsidP="004E75A6">
      <w:pPr>
        <w:pStyle w:val="ConsPlusNormal"/>
        <w:spacing w:before="240" w:line="0" w:lineRule="atLeast"/>
        <w:ind w:firstLine="540"/>
        <w:jc w:val="both"/>
        <w:rPr>
          <w:sz w:val="20"/>
          <w:szCs w:val="20"/>
        </w:rPr>
      </w:pPr>
      <w:bookmarkStart w:id="18" w:name="Par297"/>
      <w:bookmarkEnd w:id="18"/>
      <w:r w:rsidRPr="004E75A6">
        <w:rPr>
          <w:sz w:val="20"/>
          <w:szCs w:val="20"/>
        </w:rPr>
        <w:t xml:space="preserve">49. Не позднее одного рабочего дня, следующего за днем обращения застрахованного лица с заявлением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w:t>
      </w:r>
      <w:proofErr w:type="gramStart"/>
      <w:r w:rsidRPr="004E75A6">
        <w:rPr>
          <w:sz w:val="20"/>
          <w:szCs w:val="20"/>
        </w:rPr>
        <w:t>Территориальный фонд, получивший информацию от страховой медицинской организации и через официальный сайт, в течение трех рабочих дней осуществляет проверку на наличие у застрахованного лица действующего полиса в едином регистре застрахованных лиц и в течение одного рабочего дня со дня получения сведений из единого регистра застрахованных лиц направляет результаты проверки в страховую медицинскую организацию.</w:t>
      </w:r>
      <w:proofErr w:type="gramEnd"/>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50. </w:t>
      </w:r>
      <w:proofErr w:type="gramStart"/>
      <w:r w:rsidRPr="004E75A6">
        <w:rPr>
          <w:sz w:val="20"/>
          <w:szCs w:val="20"/>
        </w:rPr>
        <w:t>В случае выявления действующего полиса в едином регистре застрахованных лиц страховая медицинская организация в течение одного рабочего дня со дня получения сведений из территориального фонда</w:t>
      </w:r>
      <w:proofErr w:type="gramEnd"/>
      <w:r w:rsidRPr="004E75A6">
        <w:rPr>
          <w:sz w:val="20"/>
          <w:szCs w:val="20"/>
        </w:rPr>
        <w:t xml:space="preserve"> уведомляет застрахованное либо его законного представителя об отказе в выдаче ему полиса с указанием мотивов отказа.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51.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4E75A6" w:rsidRPr="004E75A6" w:rsidRDefault="004E75A6" w:rsidP="004E75A6">
      <w:pPr>
        <w:pStyle w:val="ConsPlusNormal"/>
        <w:spacing w:before="240" w:line="0" w:lineRule="atLeast"/>
        <w:ind w:firstLine="540"/>
        <w:jc w:val="both"/>
        <w:rPr>
          <w:sz w:val="20"/>
          <w:szCs w:val="20"/>
        </w:rPr>
      </w:pPr>
      <w:bookmarkStart w:id="19" w:name="Par300"/>
      <w:bookmarkEnd w:id="19"/>
      <w:r w:rsidRPr="004E75A6">
        <w:rPr>
          <w:sz w:val="20"/>
          <w:szCs w:val="20"/>
        </w:rPr>
        <w:t xml:space="preserve">52. Территориальный фонд ежедневно, в случае наличия данных, формирует в электронном виде заявку, которая подписывается усиленной квалифицированной электронной подписью уполномоченного работника </w:t>
      </w:r>
      <w:r w:rsidRPr="004E75A6">
        <w:rPr>
          <w:sz w:val="20"/>
          <w:szCs w:val="20"/>
        </w:rPr>
        <w:lastRenderedPageBreak/>
        <w:t>территориального фонда и направляется в Федеральный фонд обязательного медицинского страхования (далее - Федеральный фонд).</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53. Общий срок </w:t>
      </w:r>
      <w:proofErr w:type="gramStart"/>
      <w:r w:rsidRPr="004E75A6">
        <w:rPr>
          <w:sz w:val="20"/>
          <w:szCs w:val="20"/>
        </w:rPr>
        <w:t>с даты подачи</w:t>
      </w:r>
      <w:proofErr w:type="gramEnd"/>
      <w:r w:rsidRPr="004E75A6">
        <w:rPr>
          <w:sz w:val="20"/>
          <w:szCs w:val="20"/>
        </w:rPr>
        <w:t xml:space="preserve"> застрахованным лицом заявления о выборе (замене) страховой медицинской организации до направления территориальным фондом заявки в Федеральный фонд, с учетом сроков, установленных </w:t>
      </w:r>
      <w:hyperlink w:anchor="Par297" w:tooltip="49. Не позднее одного рабочего дня, следующего за днем обращения застрахованного лица с заявлением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Территориальный фонд, получивший информацию от страховой медицинской организации и через официальный сайт, в течение трех рабочих дней осуществляет проверку на наличие у застрахованного лица действующего полиса в едином регистре застрах..." w:history="1">
        <w:r w:rsidRPr="004E75A6">
          <w:rPr>
            <w:color w:val="0000FF"/>
            <w:sz w:val="20"/>
            <w:szCs w:val="20"/>
          </w:rPr>
          <w:t>пунктами 49</w:t>
        </w:r>
      </w:hyperlink>
      <w:r w:rsidRPr="004E75A6">
        <w:rPr>
          <w:sz w:val="20"/>
          <w:szCs w:val="20"/>
        </w:rPr>
        <w:t xml:space="preserve"> - </w:t>
      </w:r>
      <w:hyperlink w:anchor="Par300" w:tooltip="52. Территориальный фонд ежедневно, в случае наличия данных, формирует в электронном виде заявку, которая подписывается усиленной квалифицированной электронн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 w:history="1">
        <w:r w:rsidRPr="004E75A6">
          <w:rPr>
            <w:color w:val="0000FF"/>
            <w:sz w:val="20"/>
            <w:szCs w:val="20"/>
          </w:rPr>
          <w:t>52</w:t>
        </w:r>
      </w:hyperlink>
      <w:r w:rsidRPr="004E75A6">
        <w:rPr>
          <w:sz w:val="20"/>
          <w:szCs w:val="20"/>
        </w:rPr>
        <w:t xml:space="preserve"> настоящих Правил, не должен превышать пяти рабочих дней.</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54. Перечень сведений, включаемых в заявку, должен соответствовать единым требованиям к полису, предусмотренным главой III настоящих Правил.</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55. Заявка также должна содержать информацию о форме полиса (</w:t>
      </w:r>
      <w:proofErr w:type="gramStart"/>
      <w:r w:rsidRPr="004E75A6">
        <w:rPr>
          <w:sz w:val="20"/>
          <w:szCs w:val="20"/>
        </w:rPr>
        <w:t>бумажный</w:t>
      </w:r>
      <w:proofErr w:type="gramEnd"/>
      <w:r w:rsidRPr="004E75A6">
        <w:rPr>
          <w:sz w:val="20"/>
          <w:szCs w:val="20"/>
        </w:rPr>
        <w:t>, электронный).</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56.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57. Территориальный фонд информирует страховые медицинские организации о получении полисов в течение двух рабочих дней со дня их получения.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58. Страховая медицинская организация: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1) в течение трех рабочих дней </w:t>
      </w:r>
      <w:proofErr w:type="gramStart"/>
      <w:r w:rsidRPr="004E75A6">
        <w:rPr>
          <w:sz w:val="20"/>
          <w:szCs w:val="20"/>
        </w:rPr>
        <w:t>с даты получения</w:t>
      </w:r>
      <w:proofErr w:type="gramEnd"/>
      <w:r w:rsidRPr="004E75A6">
        <w:rPr>
          <w:sz w:val="20"/>
          <w:szCs w:val="20"/>
        </w:rPr>
        <w:t xml:space="preserve"> сведений из территориального фонда информирует:</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застрахованное лицо или законного представителя в письменной форме о факте страхования и необходимости получения полиса;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территориальный фонд для размещения информации в личном кабинете Единого портала государственных и муниципальных услуг (функций) о готовности полиса и необходимости его получения, в случае подачи заявления посредством личного кабинета Единого портала государственных и муниципальных услуг (функций);</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 обеспечивают выдачу застрахованному лицу полиса в порядке, установленном статьей 46 Федерального закона;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3) предоставляют застрахованному лицу информацию о его правах и обязанностях.</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Застрахованное лицо расписывается в получении полиса в журнале регистрации выдачи полисов.</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59. Территориальные фонды организуют информирование застрахованных лиц об изготовленных полисах через официальные сайты или через личный кабинет Единого портала государственных и муниципальных услуг (функций) в случае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60. Застрахованные лица обязаны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В случаях изменения фамилии, имени, отчества осуществляется переоформление полиса.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61. Переоформление полиса осуществляется также в случаях:</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 изменения даты рождения и пола застрахованного лица;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 установления неточности или ошибочности сведений, содержащихся в полисе;</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3) необходимости продления действия полиса гражданам, указанным в </w:t>
      </w:r>
      <w:hyperlink w:anchor="Par266" w:tooltip="38.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w:history="1">
        <w:r w:rsidRPr="004E75A6">
          <w:rPr>
            <w:color w:val="0000FF"/>
            <w:sz w:val="20"/>
            <w:szCs w:val="20"/>
          </w:rPr>
          <w:t>пунктах 38</w:t>
        </w:r>
      </w:hyperlink>
      <w:r w:rsidRPr="004E75A6">
        <w:rPr>
          <w:sz w:val="20"/>
          <w:szCs w:val="20"/>
        </w:rPr>
        <w:t xml:space="preserve"> - </w:t>
      </w:r>
      <w:hyperlink w:anchor="Par270" w:tooltip="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 w:history="1">
        <w:r w:rsidRPr="004E75A6">
          <w:rPr>
            <w:color w:val="0000FF"/>
            <w:sz w:val="20"/>
            <w:szCs w:val="20"/>
          </w:rPr>
          <w:t>42</w:t>
        </w:r>
      </w:hyperlink>
      <w:r w:rsidRPr="004E75A6">
        <w:rPr>
          <w:sz w:val="20"/>
          <w:szCs w:val="20"/>
        </w:rPr>
        <w:t xml:space="preserve"> настоящих Правил, при сохранении у них права на обязательное медицинское страхование в следующем календарном году.</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62. Переоформление полиса осуществляется по заявлению застрахованного лица о переоформлении. Переоформление полиса осуществляется при предъявлении документов, подтверждающих изменения.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63. Выдача дубликата полиса осуществляется по заявлению застрахованного лица о выдаче дубликата полиса, в случаях:</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электронного полиса и другие);</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 утери полиса.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lastRenderedPageBreak/>
        <w:t xml:space="preserve">64. Заявление о выдаче дубликата полиса или переоформлении полиса должно содержать сведения, указанные в </w:t>
      </w:r>
      <w:hyperlink w:anchor="Par60" w:tooltip="1) о застрахованном по обязательному медицинскому страхованию в соответствии с Федеральным законом лице:" w:history="1">
        <w:r w:rsidRPr="004E75A6">
          <w:rPr>
            <w:color w:val="0000FF"/>
            <w:sz w:val="20"/>
            <w:szCs w:val="20"/>
          </w:rPr>
          <w:t>подпунктах 1</w:t>
        </w:r>
      </w:hyperlink>
      <w:r w:rsidRPr="004E75A6">
        <w:rPr>
          <w:sz w:val="20"/>
          <w:szCs w:val="20"/>
        </w:rPr>
        <w:t xml:space="preserve"> - </w:t>
      </w:r>
      <w:hyperlink w:anchor="Par80" w:tooltip="3) наименование страховой медицинской организации, выбранной застрахованным лицом;" w:history="1">
        <w:r w:rsidRPr="004E75A6">
          <w:rPr>
            <w:color w:val="0000FF"/>
            <w:sz w:val="20"/>
            <w:szCs w:val="20"/>
          </w:rPr>
          <w:t>3</w:t>
        </w:r>
      </w:hyperlink>
      <w:r w:rsidRPr="004E75A6">
        <w:rPr>
          <w:sz w:val="20"/>
          <w:szCs w:val="20"/>
        </w:rPr>
        <w:t xml:space="preserve"> и </w:t>
      </w:r>
      <w:hyperlink w:anchor="Par82" w:tooltip="5) о форме полиса обязательного медицинского страхования (далее - полис) в форме бумажного бланка (далее - бумажный полис) или в виде пластиковой карты с электронным носителем информации (далее - электронный полис) (за исключением иностранных граждан);" w:history="1">
        <w:r w:rsidRPr="004E75A6">
          <w:rPr>
            <w:color w:val="0000FF"/>
            <w:sz w:val="20"/>
            <w:szCs w:val="20"/>
          </w:rPr>
          <w:t>5 пункта 6</w:t>
        </w:r>
      </w:hyperlink>
      <w:r w:rsidRPr="004E75A6">
        <w:rPr>
          <w:sz w:val="20"/>
          <w:szCs w:val="20"/>
        </w:rPr>
        <w:t xml:space="preserve"> настоящих Правил.</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65. Заявления о выдаче дубликата полиса или переоформлении полиса подаются в соответствии с </w:t>
      </w:r>
      <w:hyperlink w:anchor="Par89" w:tooltip="7. Заявление о выборе (замене) страховой медицинской организации в соответствии с частью 5 статьи 16 Федерального закона подается лично или через своего представителя:" w:history="1">
        <w:r w:rsidRPr="004E75A6">
          <w:rPr>
            <w:color w:val="0000FF"/>
            <w:sz w:val="20"/>
            <w:szCs w:val="20"/>
          </w:rPr>
          <w:t>пунктами 7</w:t>
        </w:r>
      </w:hyperlink>
      <w:r w:rsidRPr="004E75A6">
        <w:rPr>
          <w:sz w:val="20"/>
          <w:szCs w:val="20"/>
        </w:rPr>
        <w:t xml:space="preserve"> и </w:t>
      </w:r>
      <w:hyperlink w:anchor="Par96" w:tooltip="8. В случае подачи заявления о выборе (замене) страховой медицинской организации в электронной форме посредством Единого портала государственных и муниципальных услуг (функций) или через официальный сайт при условии прохождения процедуры идентификации и аутентификации застрахованным лицом или его законным представителем в соответствии с законодательством Российской Федерации достоверность предоставляемой информации подтверждается усиленной квалифицированной электронной подписью застрахованного лица или е..." w:history="1">
        <w:r w:rsidRPr="004E75A6">
          <w:rPr>
            <w:color w:val="0000FF"/>
            <w:sz w:val="20"/>
            <w:szCs w:val="20"/>
          </w:rPr>
          <w:t>8</w:t>
        </w:r>
      </w:hyperlink>
      <w:r w:rsidRPr="004E75A6">
        <w:rPr>
          <w:sz w:val="20"/>
          <w:szCs w:val="20"/>
        </w:rPr>
        <w:t xml:space="preserve"> настоящих Правил.</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66. Принятое заявление о выдаче дубликата полиса или переоформлении полиса заверяется подписью представителя страховой медицинской организации (иной организации), а также печатью страховой медицинской организации (иной организации), при наличии печати.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67. Принятое заявление о выдаче дубликата полиса или переоформлении полиса, оформленное в электронном виде на Едином портале государственных и муниципальных услуг (функций), заверяется усиленной квалифицированной электронной подписью представителя страховой медицинской организации.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68. В случае переоформления полиса, смерти застрахованного лица, приостановления действия полиса, а также окончания срока его действия территориальными фондами вносится соответствующая отметка в региональный сегмент единого регистра застрахованных лиц.</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70. </w:t>
      </w:r>
      <w:proofErr w:type="gramStart"/>
      <w:r w:rsidRPr="004E75A6">
        <w:rPr>
          <w:sz w:val="20"/>
          <w:szCs w:val="20"/>
        </w:rPr>
        <w:t>Выдача полисов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страхование на территории данного субъекта Российской Федерации, либо иными организациями.</w:t>
      </w:r>
      <w:proofErr w:type="gramEnd"/>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Для передвижения лиц с ограниченными возможностями, включая инвалидов, помещения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Страховые медицинские организации (иные организации) могут организовать выдачу полисов в месте нахождения застрахованного лица.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71. </w:t>
      </w:r>
      <w:proofErr w:type="gramStart"/>
      <w:r w:rsidRPr="004E75A6">
        <w:rPr>
          <w:sz w:val="20"/>
          <w:szCs w:val="20"/>
        </w:rPr>
        <w:t>Страховые медицинские организации (иные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w:t>
      </w:r>
      <w:proofErr w:type="gramEnd"/>
      <w:r w:rsidRPr="004E75A6">
        <w:rPr>
          <w:sz w:val="20"/>
          <w:szCs w:val="20"/>
        </w:rPr>
        <w:t xml:space="preserve"> </w:t>
      </w:r>
      <w:proofErr w:type="gramStart"/>
      <w:r w:rsidRPr="004E75A6">
        <w:rPr>
          <w:sz w:val="20"/>
          <w:szCs w:val="20"/>
        </w:rPr>
        <w:t>Одновременно с полисом застрахованному лицу страховая медицинская организация (иная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печатных информационных материалов (памятки, брошюры).</w:t>
      </w:r>
      <w:proofErr w:type="gramEnd"/>
    </w:p>
    <w:p w:rsidR="004E75A6" w:rsidRPr="004E75A6" w:rsidRDefault="004E75A6" w:rsidP="004E75A6">
      <w:pPr>
        <w:pStyle w:val="ConsPlusNormal"/>
        <w:spacing w:before="240" w:line="0" w:lineRule="atLeast"/>
        <w:ind w:firstLine="540"/>
        <w:jc w:val="both"/>
        <w:rPr>
          <w:sz w:val="20"/>
          <w:szCs w:val="20"/>
        </w:rPr>
      </w:pPr>
      <w:r w:rsidRPr="004E75A6">
        <w:rPr>
          <w:sz w:val="20"/>
          <w:szCs w:val="20"/>
        </w:rPr>
        <w:t>72. Территориальный фонд организует изготовление бланков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73. Бланки временных свидетельств учитываются как бланки строгой отчетности в случае оформления временного свидетельства в форме бумажного бланка.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74. Испорченные, недействительные и невостребованные полисы и временные свидетельства хранятся в страховой медицинской организации в течение трех лет </w:t>
      </w:r>
      <w:proofErr w:type="gramStart"/>
      <w:r w:rsidRPr="004E75A6">
        <w:rPr>
          <w:sz w:val="20"/>
          <w:szCs w:val="20"/>
        </w:rPr>
        <w:t>с даты приема</w:t>
      </w:r>
      <w:proofErr w:type="gramEnd"/>
      <w:r w:rsidRPr="004E75A6">
        <w:rPr>
          <w:sz w:val="20"/>
          <w:szCs w:val="20"/>
        </w:rPr>
        <w:t xml:space="preserve"> заявления о выборе (замене) страховой медицинской организации и/или заявления о выдаче дубликата полиса или переоформлении полиса. По истечении срока хранения они подлежат списанию и уничтожению по решению комиссии по списанию и уничтожению полисов и временных свидетельств, признанных недействительными, создаваемой приказом страховой медицинской организации, согласованным с территориальным фондом, с оформлением акта списания и уничтожения полисов и временных свидетельств, признанных недействительными или невостребованными.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75.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Title"/>
        <w:spacing w:line="0" w:lineRule="atLeast"/>
        <w:jc w:val="center"/>
        <w:outlineLvl w:val="1"/>
        <w:rPr>
          <w:rFonts w:ascii="Times New Roman" w:hAnsi="Times New Roman" w:cs="Times New Roman"/>
          <w:sz w:val="20"/>
          <w:szCs w:val="20"/>
        </w:rPr>
      </w:pPr>
      <w:bookmarkStart w:id="20" w:name="Par339"/>
      <w:bookmarkEnd w:id="20"/>
      <w:r w:rsidRPr="004E75A6">
        <w:rPr>
          <w:rFonts w:ascii="Times New Roman" w:hAnsi="Times New Roman" w:cs="Times New Roman"/>
          <w:sz w:val="20"/>
          <w:szCs w:val="20"/>
        </w:rPr>
        <w:t>V. Приостановление действия полиса обязательного</w:t>
      </w:r>
    </w:p>
    <w:p w:rsidR="004E75A6" w:rsidRPr="004E75A6" w:rsidRDefault="004E75A6" w:rsidP="004E75A6">
      <w:pPr>
        <w:pStyle w:val="ConsPlusTitle"/>
        <w:spacing w:line="0" w:lineRule="atLeast"/>
        <w:jc w:val="center"/>
        <w:rPr>
          <w:rFonts w:ascii="Times New Roman" w:hAnsi="Times New Roman" w:cs="Times New Roman"/>
          <w:sz w:val="20"/>
          <w:szCs w:val="20"/>
        </w:rPr>
      </w:pPr>
      <w:r w:rsidRPr="004E75A6">
        <w:rPr>
          <w:rFonts w:ascii="Times New Roman" w:hAnsi="Times New Roman" w:cs="Times New Roman"/>
          <w:sz w:val="20"/>
          <w:szCs w:val="20"/>
        </w:rPr>
        <w:t>медицинского страхования и признание полиса обязательного</w:t>
      </w:r>
    </w:p>
    <w:p w:rsidR="004E75A6" w:rsidRPr="004E75A6" w:rsidRDefault="004E75A6" w:rsidP="004E75A6">
      <w:pPr>
        <w:pStyle w:val="ConsPlusTitle"/>
        <w:spacing w:line="0" w:lineRule="atLeast"/>
        <w:jc w:val="center"/>
        <w:rPr>
          <w:rFonts w:ascii="Times New Roman" w:hAnsi="Times New Roman" w:cs="Times New Roman"/>
          <w:sz w:val="20"/>
          <w:szCs w:val="20"/>
        </w:rPr>
      </w:pPr>
      <w:r w:rsidRPr="004E75A6">
        <w:rPr>
          <w:rFonts w:ascii="Times New Roman" w:hAnsi="Times New Roman" w:cs="Times New Roman"/>
          <w:sz w:val="20"/>
          <w:szCs w:val="20"/>
        </w:rPr>
        <w:t xml:space="preserve">медицинского страхования </w:t>
      </w:r>
      <w:proofErr w:type="gramStart"/>
      <w:r w:rsidRPr="004E75A6">
        <w:rPr>
          <w:rFonts w:ascii="Times New Roman" w:hAnsi="Times New Roman" w:cs="Times New Roman"/>
          <w:sz w:val="20"/>
          <w:szCs w:val="20"/>
        </w:rPr>
        <w:t>недействительным</w:t>
      </w:r>
      <w:proofErr w:type="gramEnd"/>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ind w:firstLine="540"/>
        <w:jc w:val="both"/>
        <w:rPr>
          <w:sz w:val="20"/>
          <w:szCs w:val="20"/>
        </w:rPr>
      </w:pPr>
      <w:bookmarkStart w:id="21" w:name="Par343"/>
      <w:bookmarkEnd w:id="21"/>
      <w:r w:rsidRPr="004E75A6">
        <w:rPr>
          <w:sz w:val="20"/>
          <w:szCs w:val="20"/>
        </w:rPr>
        <w:t xml:space="preserve">76. В соответствии с частью 8 статьи 49 Федерального закона военные комиссариаты передают в </w:t>
      </w:r>
      <w:r w:rsidRPr="004E75A6">
        <w:rPr>
          <w:sz w:val="20"/>
          <w:szCs w:val="20"/>
        </w:rPr>
        <w:lastRenderedPageBreak/>
        <w:t>территориальные фонды сведения о призванных на военную службу гражданах, предусмотренные пунктами 1 и 6 части 2 статьи 44 Федерального закона, и информацию о начале, сроке и окончании военной службы.</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77. </w:t>
      </w:r>
      <w:proofErr w:type="gramStart"/>
      <w:r w:rsidRPr="004E75A6">
        <w:rPr>
          <w:sz w:val="20"/>
          <w:szCs w:val="20"/>
        </w:rPr>
        <w:t xml:space="preserve">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anchor="Par343" w:tooltip="76. В соответствии с частью 8 статьи 49 Федерального закона военные комиссариаты передают в территориальные фонды сведения о призванных на военную службу гражданах, предусмотренные пунктами 1 и 6 части 2 статьи 44 Федерального закона, и информацию о начале, сроке и окончании военной службы." w:history="1">
        <w:r w:rsidRPr="004E75A6">
          <w:rPr>
            <w:color w:val="0000FF"/>
            <w:sz w:val="20"/>
            <w:szCs w:val="20"/>
          </w:rPr>
          <w:t>пункте 76</w:t>
        </w:r>
      </w:hyperlink>
      <w:r w:rsidRPr="004E75A6">
        <w:rPr>
          <w:sz w:val="20"/>
          <w:szCs w:val="20"/>
        </w:rP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roofErr w:type="gramEnd"/>
    </w:p>
    <w:p w:rsidR="004E75A6" w:rsidRPr="004E75A6" w:rsidRDefault="004E75A6" w:rsidP="004E75A6">
      <w:pPr>
        <w:pStyle w:val="ConsPlusNormal"/>
        <w:spacing w:before="240" w:line="0" w:lineRule="atLeast"/>
        <w:ind w:firstLine="540"/>
        <w:jc w:val="both"/>
        <w:rPr>
          <w:sz w:val="20"/>
          <w:szCs w:val="20"/>
        </w:rPr>
      </w:pPr>
      <w:r w:rsidRPr="004E75A6">
        <w:rPr>
          <w:sz w:val="20"/>
          <w:szCs w:val="20"/>
        </w:rPr>
        <w:t>--------------------------------</w:t>
      </w:r>
    </w:p>
    <w:p w:rsidR="004E75A6" w:rsidRPr="004E75A6" w:rsidRDefault="004E75A6" w:rsidP="004E75A6">
      <w:pPr>
        <w:pStyle w:val="ConsPlusNormal"/>
        <w:spacing w:before="240" w:line="0" w:lineRule="atLeast"/>
        <w:ind w:firstLine="540"/>
        <w:jc w:val="both"/>
        <w:rPr>
          <w:sz w:val="20"/>
          <w:szCs w:val="20"/>
        </w:rPr>
      </w:pPr>
      <w:proofErr w:type="gramStart"/>
      <w:r w:rsidRPr="004E75A6">
        <w:rPr>
          <w:sz w:val="20"/>
          <w:szCs w:val="20"/>
        </w:rPr>
        <w:t>&lt;6&gt; Приказ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N 19742) с изменениями, внесенными приказами Министерства здравоохранения Российской Федерации от 8 декабря 2016 г. N 941н (зарегистрирован Министерством юстиции Российской Федерации 1</w:t>
      </w:r>
      <w:proofErr w:type="gramEnd"/>
      <w:r w:rsidRPr="004E75A6">
        <w:rPr>
          <w:sz w:val="20"/>
          <w:szCs w:val="20"/>
        </w:rPr>
        <w:t xml:space="preserve"> февраля 2017 г., регистрационный N 45494) и от 15 января 2019 г. N 12н (зарегистрирован Министерством юстиции Российской Федерации 29 января 2019 г., регистрационный N 53618).</w:t>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ind w:firstLine="540"/>
        <w:jc w:val="both"/>
        <w:rPr>
          <w:sz w:val="20"/>
          <w:szCs w:val="20"/>
        </w:rPr>
      </w:pPr>
      <w:r w:rsidRPr="004E75A6">
        <w:rPr>
          <w:sz w:val="20"/>
          <w:szCs w:val="20"/>
        </w:rPr>
        <w:t xml:space="preserve">78. </w:t>
      </w:r>
      <w:proofErr w:type="gramStart"/>
      <w:r w:rsidRPr="004E75A6">
        <w:rPr>
          <w:sz w:val="20"/>
          <w:szCs w:val="20"/>
        </w:rPr>
        <w:t xml:space="preserve">Страховая медицинская организация, принявшая от застрахованного лица, указанного в части 1 статьи 49.1 Федерального закона (за исключением проходящих военную службу по призыву), заявление о сдаче (утрате) полиса, не позднее одного рабочего дня, следующего за днем обращения застрахованного лица с заявлением о сдаче (утрате) полиса, передает сведения о застрахованном лице, указанные в </w:t>
      </w:r>
      <w:hyperlink w:anchor="Par182" w:tooltip="26. В соответствии с частью 3 статьи 49.1 Федерального закона граждане Российской Федерации, указанные в части 1 статьи 49.1 Федерального закона (за исключением проходящих военную службу по призыву), обязаны сдать полис или сообщить о его утрате путем подачи заявления о сдаче (утрате) полиса в любую страховую медицинскую организацию или любой территориальный фонд лично или через своего представителя." w:history="1">
        <w:r w:rsidRPr="004E75A6">
          <w:rPr>
            <w:color w:val="0000FF"/>
            <w:sz w:val="20"/>
            <w:szCs w:val="20"/>
          </w:rPr>
          <w:t>пункте 26</w:t>
        </w:r>
      </w:hyperlink>
      <w:r w:rsidRPr="004E75A6">
        <w:rPr>
          <w:sz w:val="20"/>
          <w:szCs w:val="20"/>
        </w:rPr>
        <w:t xml:space="preserve"> настоящих Правил, в территориальный фонд.</w:t>
      </w:r>
      <w:proofErr w:type="gramEnd"/>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w:t>
      </w:r>
      <w:hyperlink w:anchor="Par182" w:tooltip="26. В соответствии с частью 3 статьи 49.1 Федерального закона граждане Российской Федерации, указанные в части 1 статьи 49.1 Федерального закона (за исключением проходящих военную службу по призыву), обязаны сдать полис или сообщить о его утрате путем подачи заявления о сдаче (утрате) полиса в любую страховую медицинскую организацию или любой территориальный фонд лично или через своего представителя." w:history="1">
        <w:r w:rsidRPr="004E75A6">
          <w:rPr>
            <w:color w:val="0000FF"/>
            <w:sz w:val="20"/>
            <w:szCs w:val="20"/>
          </w:rPr>
          <w:t>пункте 26</w:t>
        </w:r>
      </w:hyperlink>
      <w:r w:rsidRPr="004E75A6">
        <w:rPr>
          <w:sz w:val="20"/>
          <w:szCs w:val="20"/>
        </w:rPr>
        <w:t xml:space="preserve"> настоящих Правил, и обеспечивает отражение данных сведений в региональном сегменте единого регистра застрахованных лиц.</w:t>
      </w:r>
    </w:p>
    <w:p w:rsidR="004E75A6" w:rsidRPr="004E75A6" w:rsidRDefault="004E75A6" w:rsidP="004E75A6">
      <w:pPr>
        <w:pStyle w:val="ConsPlusNormal"/>
        <w:spacing w:before="240" w:line="0" w:lineRule="atLeast"/>
        <w:ind w:firstLine="540"/>
        <w:jc w:val="both"/>
        <w:rPr>
          <w:sz w:val="20"/>
          <w:szCs w:val="20"/>
        </w:rPr>
      </w:pPr>
      <w:bookmarkStart w:id="22" w:name="Par350"/>
      <w:bookmarkEnd w:id="22"/>
      <w:r w:rsidRPr="004E75A6">
        <w:rPr>
          <w:sz w:val="20"/>
          <w:szCs w:val="20"/>
        </w:rPr>
        <w:t>79. В соответствии с частью 6 статьи 49 Федерального закона федеральный орган исполнительной власти в сфере внутренних дел передает в Федеральный фонд сведения, предусмотренные пунктами 1 и 6 части 2 статьи 44 Федерального закона: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 о лицах, гражданство Российской Федерации которых прекращено;</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 об иностранных гражданах, лицах без гражданства, в отношении которых аннулирован вид на жительство в соответствии с Федеральным законом от 25 июля 2002 г. N 115-ФЗ "О правовом положении иностранных граждан в Российской Федерации" &lt;7&gt; (далее - Федеральный закон N 115-ФЗ);</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&lt;7&gt; Собрание законодательства Российской Федерации, 2002, N 30, ст. 3032; 2003, N 27, ст. 2700; N 46, ст. 4437; 2004, N 35, ст. 3607; N 45, ст. 4377; 2006, N 30, ст. 3286; N 31, ст. 3420; 2007, N 1, ст. 21; N 49, ст. 6071; N 50, ст. 6241; </w:t>
      </w:r>
      <w:proofErr w:type="gramStart"/>
      <w:r w:rsidRPr="004E75A6">
        <w:rPr>
          <w:sz w:val="20"/>
          <w:szCs w:val="20"/>
        </w:rPr>
        <w:t>2008, N 19, ст. 2094; N 30, ст. 3616; 2009, N 19, ст. 2283; N 23, ст. 2760; N 26, ст. 3125; N 52, ст. 6450; 2010, N 21, ст. 2524; N 30, ст. 4011; N 31, ст. 4196; N 40, ст. 4969; N 52, ст. 7000; 2011, N 1, ст. 29;</w:t>
      </w:r>
      <w:proofErr w:type="gramEnd"/>
      <w:r w:rsidRPr="004E75A6">
        <w:rPr>
          <w:sz w:val="20"/>
          <w:szCs w:val="20"/>
        </w:rPr>
        <w:t xml:space="preserve"> </w:t>
      </w:r>
      <w:proofErr w:type="gramStart"/>
      <w:r w:rsidRPr="004E75A6">
        <w:rPr>
          <w:sz w:val="20"/>
          <w:szCs w:val="20"/>
        </w:rPr>
        <w:t>ст. 50; N 13, ст. 1689; N 17, ст. 2318, 2321; N 27, ст. 3880; N 30, ст. 4590; N 47, ст. 6608; N 49, ст. 7043, 7061; N 50, ст. 7342, 7352; 2012, N 31, ст. 4322; N 47, ст. 6396, 6397; N 50, ст. 6967; N 53, ст. 7640, 7645;</w:t>
      </w:r>
      <w:proofErr w:type="gramEnd"/>
      <w:r w:rsidRPr="004E75A6">
        <w:rPr>
          <w:sz w:val="20"/>
          <w:szCs w:val="20"/>
        </w:rPr>
        <w:t xml:space="preserve"> </w:t>
      </w:r>
      <w:proofErr w:type="gramStart"/>
      <w:r w:rsidRPr="004E75A6">
        <w:rPr>
          <w:sz w:val="20"/>
          <w:szCs w:val="20"/>
        </w:rPr>
        <w:t>2013, N 19, ст. 2309; N 19, ст. 2310; N 23, ст. 2866; N 27, ст. 3461, 3470, 3477; N 30, ст. 4036, 4037, 4040, 4057, 4081; N 52, ст. 6949, 6951, 6954, 6955, 7007; 2014, N 16, ст. 1828, 1830, 1831; N 19, ст. 2311, 2332; N 26, ст. 3370;</w:t>
      </w:r>
      <w:proofErr w:type="gramEnd"/>
      <w:r w:rsidRPr="004E75A6">
        <w:rPr>
          <w:sz w:val="20"/>
          <w:szCs w:val="20"/>
        </w:rPr>
        <w:t xml:space="preserve"> </w:t>
      </w:r>
      <w:proofErr w:type="gramStart"/>
      <w:r w:rsidRPr="004E75A6">
        <w:rPr>
          <w:sz w:val="20"/>
          <w:szCs w:val="20"/>
        </w:rPr>
        <w:t>N 30, ст. 4231, 4233; N 48, ст. 6638, 6659; N 49, ст. 6918; N 52, ст. 7557; 2015, N 1, ст. 61, 72; N 10, ст. 1426; N 14, ст. 2016; N 21, ст. 2984; N 27, ст. 3951, 3990, 3993; N 29, ст. 4339, 4356; N 48, ст. 6709;</w:t>
      </w:r>
      <w:proofErr w:type="gramEnd"/>
      <w:r w:rsidRPr="004E75A6">
        <w:rPr>
          <w:sz w:val="20"/>
          <w:szCs w:val="20"/>
        </w:rPr>
        <w:t xml:space="preserve"> </w:t>
      </w:r>
      <w:proofErr w:type="gramStart"/>
      <w:r w:rsidRPr="004E75A6">
        <w:rPr>
          <w:sz w:val="20"/>
          <w:szCs w:val="20"/>
        </w:rPr>
        <w:t>2016, N 1, ст. 58, 85, 86; N 18, ст. 2505; N 27, ст. 4238; 2017, N 11, ст. 1537; N 17, ст. 2459; N 24, ст. 3480; N 31, ст. 4765, 4792; N 50, ст. 7564; 2018, N 1, ст. 77, 82; N 27, ст. 3951; N 30, ст. 4537, 455;</w:t>
      </w:r>
      <w:proofErr w:type="gramEnd"/>
      <w:r w:rsidRPr="004E75A6">
        <w:rPr>
          <w:sz w:val="20"/>
          <w:szCs w:val="20"/>
        </w:rPr>
        <w:t xml:space="preserve"> N 53, ст. 8433, 8454.</w:t>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ind w:firstLine="540"/>
        <w:jc w:val="both"/>
        <w:rPr>
          <w:sz w:val="20"/>
          <w:szCs w:val="20"/>
        </w:rPr>
      </w:pPr>
      <w:r w:rsidRPr="004E75A6">
        <w:rPr>
          <w:sz w:val="20"/>
          <w:szCs w:val="20"/>
        </w:rPr>
        <w:t>3) об иностранных гражданах, лицах без гражданства, в отношении которых аннулировано разрешение на временное проживание в соответствии с Федеральным законом N 115-ФЗ;</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законом "О беженцах".</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80. Территориальный фонд обеспечивает отражение сведений, указанных в </w:t>
      </w:r>
      <w:hyperlink w:anchor="Par350" w:tooltip="79. В соответствии с частью 6 статьи 49 Федерального закона федеральный орган исполнительной власти в сфере внутренних дел передает в Федеральный фонд сведения, предусмотренные пунктами 1 и 6 части 2 статьи 44 Федерального закона:" w:history="1">
        <w:r w:rsidRPr="004E75A6">
          <w:rPr>
            <w:color w:val="0000FF"/>
            <w:sz w:val="20"/>
            <w:szCs w:val="20"/>
          </w:rPr>
          <w:t>пункте 79</w:t>
        </w:r>
      </w:hyperlink>
      <w:r w:rsidRPr="004E75A6">
        <w:rPr>
          <w:sz w:val="20"/>
          <w:szCs w:val="20"/>
        </w:rPr>
        <w:t xml:space="preserve"> настоящих Правил, в региональном сегменте единого регистра застрахованных лиц в соответствии с порядком ведения персонифицированного учета и признает полис недействительным со дня поступления данных сведений.</w:t>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Title"/>
        <w:spacing w:line="0" w:lineRule="atLeast"/>
        <w:jc w:val="center"/>
        <w:outlineLvl w:val="1"/>
        <w:rPr>
          <w:rFonts w:ascii="Times New Roman" w:hAnsi="Times New Roman" w:cs="Times New Roman"/>
          <w:sz w:val="20"/>
          <w:szCs w:val="20"/>
        </w:rPr>
      </w:pPr>
      <w:bookmarkStart w:id="23" w:name="Par360"/>
      <w:bookmarkEnd w:id="23"/>
      <w:r w:rsidRPr="004E75A6">
        <w:rPr>
          <w:rFonts w:ascii="Times New Roman" w:hAnsi="Times New Roman" w:cs="Times New Roman"/>
          <w:sz w:val="20"/>
          <w:szCs w:val="20"/>
        </w:rPr>
        <w:t xml:space="preserve">VI. Порядок ведения реестра </w:t>
      </w:r>
      <w:proofErr w:type="gramStart"/>
      <w:r w:rsidRPr="004E75A6">
        <w:rPr>
          <w:rFonts w:ascii="Times New Roman" w:hAnsi="Times New Roman" w:cs="Times New Roman"/>
          <w:sz w:val="20"/>
          <w:szCs w:val="20"/>
        </w:rPr>
        <w:t>страховых</w:t>
      </w:r>
      <w:proofErr w:type="gramEnd"/>
      <w:r w:rsidRPr="004E75A6">
        <w:rPr>
          <w:rFonts w:ascii="Times New Roman" w:hAnsi="Times New Roman" w:cs="Times New Roman"/>
          <w:sz w:val="20"/>
          <w:szCs w:val="20"/>
        </w:rPr>
        <w:t xml:space="preserve"> медицинских</w:t>
      </w:r>
    </w:p>
    <w:p w:rsidR="004E75A6" w:rsidRPr="004E75A6" w:rsidRDefault="004E75A6" w:rsidP="004E75A6">
      <w:pPr>
        <w:pStyle w:val="ConsPlusTitle"/>
        <w:spacing w:line="0" w:lineRule="atLeast"/>
        <w:jc w:val="center"/>
        <w:rPr>
          <w:rFonts w:ascii="Times New Roman" w:hAnsi="Times New Roman" w:cs="Times New Roman"/>
          <w:sz w:val="20"/>
          <w:szCs w:val="20"/>
        </w:rPr>
      </w:pPr>
      <w:r w:rsidRPr="004E75A6">
        <w:rPr>
          <w:rFonts w:ascii="Times New Roman" w:hAnsi="Times New Roman" w:cs="Times New Roman"/>
          <w:sz w:val="20"/>
          <w:szCs w:val="20"/>
        </w:rPr>
        <w:t>организаций, осуществляющих деятельность в сфере</w:t>
      </w:r>
    </w:p>
    <w:p w:rsidR="004E75A6" w:rsidRPr="004E75A6" w:rsidRDefault="004E75A6" w:rsidP="004E75A6">
      <w:pPr>
        <w:pStyle w:val="ConsPlusTitle"/>
        <w:spacing w:line="0" w:lineRule="atLeast"/>
        <w:jc w:val="center"/>
        <w:rPr>
          <w:rFonts w:ascii="Times New Roman" w:hAnsi="Times New Roman" w:cs="Times New Roman"/>
          <w:sz w:val="20"/>
          <w:szCs w:val="20"/>
        </w:rPr>
      </w:pPr>
      <w:r w:rsidRPr="004E75A6">
        <w:rPr>
          <w:rFonts w:ascii="Times New Roman" w:hAnsi="Times New Roman" w:cs="Times New Roman"/>
          <w:sz w:val="20"/>
          <w:szCs w:val="20"/>
        </w:rPr>
        <w:t>обязательного медицинского страхования</w:t>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ind w:firstLine="540"/>
        <w:jc w:val="both"/>
        <w:rPr>
          <w:sz w:val="20"/>
          <w:szCs w:val="20"/>
        </w:rPr>
      </w:pPr>
      <w:r w:rsidRPr="004E75A6">
        <w:rPr>
          <w:sz w:val="20"/>
          <w:szCs w:val="20"/>
        </w:rPr>
        <w:t xml:space="preserve">81. Ведение реестра страховых медицинских организаций, осуществляющих деятельность в сфере </w:t>
      </w:r>
      <w:r w:rsidRPr="004E75A6">
        <w:rPr>
          <w:sz w:val="20"/>
          <w:szCs w:val="20"/>
        </w:rPr>
        <w:lastRenderedPageBreak/>
        <w:t xml:space="preserve">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пунктом 14 части 7 статьи 34 Федерального закона территориальным фондом по форме согласно </w:t>
      </w:r>
      <w:hyperlink w:anchor="Par1564" w:tooltip="Реестр" w:history="1">
        <w:r w:rsidRPr="004E75A6">
          <w:rPr>
            <w:color w:val="0000FF"/>
            <w:sz w:val="20"/>
            <w:szCs w:val="20"/>
          </w:rPr>
          <w:t>приложению N 2</w:t>
        </w:r>
      </w:hyperlink>
      <w:r w:rsidRPr="004E75A6">
        <w:rPr>
          <w:sz w:val="20"/>
          <w:szCs w:val="20"/>
        </w:rPr>
        <w:t xml:space="preserve"> к настоящим Правилам.</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пунктом 9 части 8 статьи 33 Федерального закона.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83. Реестр страховых медицинских организаций содержит следующие сведения: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 код субъекта Российской Федерации по ОКАТО,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ОК ТЭИ);</w:t>
      </w:r>
    </w:p>
    <w:p w:rsidR="004E75A6" w:rsidRPr="004E75A6" w:rsidRDefault="004E75A6" w:rsidP="004E75A6">
      <w:pPr>
        <w:pStyle w:val="ConsPlusNormal"/>
        <w:spacing w:before="240" w:line="0" w:lineRule="atLeast"/>
        <w:ind w:firstLine="540"/>
        <w:jc w:val="both"/>
        <w:rPr>
          <w:sz w:val="20"/>
          <w:szCs w:val="20"/>
        </w:rPr>
      </w:pPr>
      <w:bookmarkStart w:id="24" w:name="Par369"/>
      <w:bookmarkEnd w:id="24"/>
      <w:r w:rsidRPr="004E75A6">
        <w:rPr>
          <w:sz w:val="20"/>
          <w:szCs w:val="20"/>
        </w:rPr>
        <w:t>2) код страховой медицинской организации в кодировке единого реестра страховых медицинских организаций (далее - реестровый номер);</w:t>
      </w:r>
    </w:p>
    <w:p w:rsidR="004E75A6" w:rsidRPr="004E75A6" w:rsidRDefault="004E75A6" w:rsidP="004E75A6">
      <w:pPr>
        <w:pStyle w:val="ConsPlusNormal"/>
        <w:spacing w:before="240" w:line="0" w:lineRule="atLeast"/>
        <w:ind w:firstLine="540"/>
        <w:jc w:val="both"/>
        <w:rPr>
          <w:sz w:val="20"/>
          <w:szCs w:val="20"/>
        </w:rPr>
      </w:pPr>
      <w:bookmarkStart w:id="25" w:name="Par370"/>
      <w:bookmarkEnd w:id="25"/>
      <w:r w:rsidRPr="004E75A6">
        <w:rPr>
          <w:sz w:val="20"/>
          <w:szCs w:val="20"/>
        </w:rPr>
        <w:t>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w:t>
      </w:r>
    </w:p>
    <w:p w:rsidR="004E75A6" w:rsidRPr="004E75A6" w:rsidRDefault="004E75A6" w:rsidP="004E75A6">
      <w:pPr>
        <w:pStyle w:val="ConsPlusNormal"/>
        <w:spacing w:before="240" w:line="0" w:lineRule="atLeast"/>
        <w:ind w:firstLine="540"/>
        <w:jc w:val="both"/>
        <w:rPr>
          <w:sz w:val="20"/>
          <w:szCs w:val="20"/>
        </w:rPr>
      </w:pPr>
      <w:bookmarkStart w:id="26" w:name="Par371"/>
      <w:bookmarkEnd w:id="26"/>
      <w:r w:rsidRPr="004E75A6">
        <w:rPr>
          <w:sz w:val="20"/>
          <w:szCs w:val="20"/>
        </w:rPr>
        <w:t>4) идентификационный номер налогоплательщика (далее - ИНН);</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5) государственный регистрационный номер записи о создании юридического лица (далее - ОГРН);</w:t>
      </w:r>
    </w:p>
    <w:p w:rsidR="004E75A6" w:rsidRPr="004E75A6" w:rsidRDefault="004E75A6" w:rsidP="004E75A6">
      <w:pPr>
        <w:pStyle w:val="ConsPlusNormal"/>
        <w:spacing w:before="240" w:line="0" w:lineRule="atLeast"/>
        <w:ind w:firstLine="540"/>
        <w:jc w:val="both"/>
        <w:rPr>
          <w:sz w:val="20"/>
          <w:szCs w:val="20"/>
        </w:rPr>
      </w:pPr>
      <w:bookmarkStart w:id="27" w:name="Par373"/>
      <w:bookmarkEnd w:id="27"/>
      <w:r w:rsidRPr="004E75A6">
        <w:rPr>
          <w:sz w:val="20"/>
          <w:szCs w:val="20"/>
        </w:rPr>
        <w:t>6) полное и сокращенное (при наличии) наименования страховой медицинской организации (филиала/представительства) в соответствии с ЕГРЮЛ;</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ОК ТЭИ;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8) головная организация (1), филиал (представительство) (2);</w:t>
      </w:r>
    </w:p>
    <w:p w:rsidR="004E75A6" w:rsidRPr="004E75A6" w:rsidRDefault="004E75A6" w:rsidP="004E75A6">
      <w:pPr>
        <w:pStyle w:val="ConsPlusNormal"/>
        <w:spacing w:before="240" w:line="0" w:lineRule="atLeast"/>
        <w:ind w:firstLine="540"/>
        <w:jc w:val="both"/>
        <w:rPr>
          <w:sz w:val="20"/>
          <w:szCs w:val="20"/>
        </w:rPr>
      </w:pPr>
      <w:bookmarkStart w:id="28" w:name="Par376"/>
      <w:bookmarkEnd w:id="28"/>
      <w:r w:rsidRPr="004E75A6">
        <w:rPr>
          <w:sz w:val="20"/>
          <w:szCs w:val="20"/>
        </w:rPr>
        <w:t>9) место нахождения и адрес страховой медицинской организации;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10) фактический адрес страховой медицинской организации в соответствии с выпиской из ЕГРЮЛ;</w:t>
      </w:r>
    </w:p>
    <w:p w:rsidR="004E75A6" w:rsidRPr="004E75A6" w:rsidRDefault="004E75A6" w:rsidP="004E75A6">
      <w:pPr>
        <w:pStyle w:val="ConsPlusNormal"/>
        <w:spacing w:before="240" w:line="0" w:lineRule="atLeast"/>
        <w:ind w:firstLine="540"/>
        <w:jc w:val="both"/>
        <w:rPr>
          <w:sz w:val="20"/>
          <w:szCs w:val="20"/>
        </w:rPr>
      </w:pPr>
      <w:bookmarkStart w:id="29" w:name="Par378"/>
      <w:bookmarkEnd w:id="29"/>
      <w:r w:rsidRPr="004E75A6">
        <w:rPr>
          <w:sz w:val="20"/>
          <w:szCs w:val="20"/>
        </w:rPr>
        <w:t>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12) фамилию, имя, отчество (при наличии), телефон и факс руководителя, адрес электронной почты;</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p w:rsidR="004E75A6" w:rsidRPr="004E75A6" w:rsidRDefault="004E75A6" w:rsidP="004E75A6">
      <w:pPr>
        <w:pStyle w:val="ConsPlusNormal"/>
        <w:spacing w:before="240" w:line="0" w:lineRule="atLeast"/>
        <w:ind w:firstLine="540"/>
        <w:jc w:val="both"/>
        <w:rPr>
          <w:sz w:val="20"/>
          <w:szCs w:val="20"/>
        </w:rPr>
      </w:pPr>
      <w:bookmarkStart w:id="30" w:name="Par381"/>
      <w:bookmarkEnd w:id="30"/>
      <w:r w:rsidRPr="004E75A6">
        <w:rPr>
          <w:sz w:val="20"/>
          <w:szCs w:val="20"/>
        </w:rPr>
        <w:t>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p w:rsidR="004E75A6" w:rsidRPr="004E75A6" w:rsidRDefault="004E75A6" w:rsidP="004E75A6">
      <w:pPr>
        <w:pStyle w:val="ConsPlusNormal"/>
        <w:spacing w:before="240" w:line="0" w:lineRule="atLeast"/>
        <w:ind w:firstLine="540"/>
        <w:jc w:val="both"/>
        <w:rPr>
          <w:sz w:val="20"/>
          <w:szCs w:val="20"/>
        </w:rPr>
      </w:pPr>
      <w:bookmarkStart w:id="31" w:name="Par382"/>
      <w:bookmarkEnd w:id="31"/>
      <w:r w:rsidRPr="004E75A6">
        <w:rPr>
          <w:sz w:val="20"/>
          <w:szCs w:val="20"/>
        </w:rPr>
        <w:t>15) дату включения страховой медицинской организации в реестр страховых медицинских организаций;</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16) дату исключения страховой медицинской организации из реестра страховых медицинских организаций;</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17) причину исключения страховой медицинской организации из реестра страховых медицинских организаций;</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4E75A6" w:rsidRPr="004E75A6" w:rsidRDefault="004E75A6" w:rsidP="004E75A6">
      <w:pPr>
        <w:pStyle w:val="ConsPlusNormal"/>
        <w:spacing w:before="240" w:line="0" w:lineRule="atLeast"/>
        <w:ind w:firstLine="540"/>
        <w:jc w:val="both"/>
        <w:rPr>
          <w:sz w:val="20"/>
          <w:szCs w:val="20"/>
        </w:rPr>
      </w:pPr>
      <w:bookmarkStart w:id="32" w:name="Par386"/>
      <w:bookmarkEnd w:id="32"/>
      <w:r w:rsidRPr="004E75A6">
        <w:rPr>
          <w:sz w:val="20"/>
          <w:szCs w:val="20"/>
        </w:rPr>
        <w:t>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lastRenderedPageBreak/>
        <w:t>Уведомление должно содержать следующую информацию:</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 полное и сокращенное (при наличии) наименования страховой медицинской организации в соответствии с выпиской из ЕГРЮЛ;</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 полное и сокращенное (при наличии) наименования филиала (представительства) страховой медицинской организации в соответствии с выпиской из ЕГРЮЛ;</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3) место нахождения и адрес страховой медицинской организации в соответствии с выпиской из ЕГРЮЛ;</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4) место нахождения и адрес филиала (представительства) страховой медицинской организации в соответствии с выпиской из ЕГРЮЛ;</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7) государственный регистрационный номер записи о создании юридического лица (ОГРН);</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8) организационно-правовая форма страховой медицинской организации и код организационно-правовой формы (ОКОПФ) в соответствии с Уведомлением об идентификационных кодах по ОК ТЭИ;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9) фамилию, имя, отчество (при наличии), номер телефона, факс руководителя, адрес электронной почты;</w:t>
      </w:r>
    </w:p>
    <w:p w:rsidR="004E75A6" w:rsidRPr="004E75A6" w:rsidRDefault="004E75A6" w:rsidP="004E75A6">
      <w:pPr>
        <w:pStyle w:val="ConsPlusNormal"/>
        <w:spacing w:before="240" w:line="0" w:lineRule="atLeast"/>
        <w:ind w:firstLine="540"/>
        <w:jc w:val="both"/>
        <w:rPr>
          <w:sz w:val="20"/>
          <w:szCs w:val="20"/>
        </w:rPr>
      </w:pPr>
      <w:proofErr w:type="gramStart"/>
      <w:r w:rsidRPr="004E75A6">
        <w:rPr>
          <w:sz w:val="20"/>
          <w:szCs w:val="20"/>
        </w:rPr>
        <w:t>10) фамилию, имя, отчество (при наличии), номер телефона, факс руководителя филиала (представительства), адрес электронной почты;</w:t>
      </w:r>
      <w:proofErr w:type="gramEnd"/>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12) численность застрахованных лиц в субъекте Российской Федерации на дату подачи уведомления;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13) сведения о возможности выполнения страховой медицинской организацией информационного сопровождения застрахованных лиц.</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85. Территориальный фонд проверяет представленное страховой медицинской организацией уведомление на наличие сведений, предусмотренных </w:t>
      </w:r>
      <w:hyperlink w:anchor="Par386" w:tooltip="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 w:history="1">
        <w:r w:rsidRPr="004E75A6">
          <w:rPr>
            <w:color w:val="0000FF"/>
            <w:sz w:val="20"/>
            <w:szCs w:val="20"/>
          </w:rPr>
          <w:t>пунктом 84</w:t>
        </w:r>
      </w:hyperlink>
      <w:r w:rsidRPr="004E75A6">
        <w:rPr>
          <w:sz w:val="20"/>
          <w:szCs w:val="20"/>
        </w:rPr>
        <w:t xml:space="preserve"> настоящих Правил.</w:t>
      </w:r>
    </w:p>
    <w:p w:rsidR="004E75A6" w:rsidRPr="004E75A6" w:rsidRDefault="004E75A6" w:rsidP="004E75A6">
      <w:pPr>
        <w:pStyle w:val="ConsPlusNormal"/>
        <w:spacing w:before="240" w:line="0" w:lineRule="atLeast"/>
        <w:ind w:firstLine="540"/>
        <w:jc w:val="both"/>
        <w:rPr>
          <w:sz w:val="20"/>
          <w:szCs w:val="20"/>
        </w:rPr>
      </w:pPr>
      <w:bookmarkStart w:id="33" w:name="Par402"/>
      <w:bookmarkEnd w:id="33"/>
      <w:r w:rsidRPr="004E75A6">
        <w:rPr>
          <w:sz w:val="20"/>
          <w:szCs w:val="20"/>
        </w:rPr>
        <w:t xml:space="preserve">86. В случае направления уведомления в электронном виде страховая медицинская организация в течение семи рабочих дней </w:t>
      </w:r>
      <w:proofErr w:type="gramStart"/>
      <w:r w:rsidRPr="004E75A6">
        <w:rPr>
          <w:sz w:val="20"/>
          <w:szCs w:val="20"/>
        </w:rPr>
        <w:t>с даты</w:t>
      </w:r>
      <w:proofErr w:type="gramEnd"/>
      <w:r w:rsidRPr="004E75A6">
        <w:rPr>
          <w:sz w:val="20"/>
          <w:szCs w:val="20"/>
        </w:rPr>
        <w:t xml:space="preserve">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ar386" w:tooltip="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 w:history="1">
        <w:r w:rsidRPr="004E75A6">
          <w:rPr>
            <w:color w:val="0000FF"/>
            <w:sz w:val="20"/>
            <w:szCs w:val="20"/>
          </w:rPr>
          <w:t>пункте 84</w:t>
        </w:r>
      </w:hyperlink>
      <w:r w:rsidRPr="004E75A6">
        <w:rPr>
          <w:sz w:val="20"/>
          <w:szCs w:val="20"/>
        </w:rPr>
        <w:t xml:space="preserve"> настоящих Правил:</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 выписка из ЕГРЮЛ;</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 свидетельство о постановке на учет в налоговом органе;</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3) лицензия на осуществление страхования по виду деятельности - обязательное медицинское страхование;</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При представлении уведомления на бумажном носителе одновременно представляются копии данных документов.</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87. </w:t>
      </w:r>
      <w:proofErr w:type="gramStart"/>
      <w:r w:rsidRPr="004E75A6">
        <w:rPr>
          <w:sz w:val="20"/>
          <w:szCs w:val="20"/>
        </w:rPr>
        <w:t xml:space="preserve">В день получения документов согласно </w:t>
      </w:r>
      <w:hyperlink w:anchor="Par402" w:tooltip="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пункте 84 настоящих Правил:" w:history="1">
        <w:r w:rsidRPr="004E75A6">
          <w:rPr>
            <w:color w:val="0000FF"/>
            <w:sz w:val="20"/>
            <w:szCs w:val="20"/>
          </w:rPr>
          <w:t>пункту 86</w:t>
        </w:r>
      </w:hyperlink>
      <w:r w:rsidRPr="004E75A6">
        <w:rPr>
          <w:sz w:val="20"/>
          <w:szCs w:val="20"/>
        </w:rPr>
        <w:t xml:space="preserve"> настоящих Правил территориальный фонд осуществляет их проверку, в том числе на соответствие сведениям, предусмотренным </w:t>
      </w:r>
      <w:hyperlink w:anchor="Par386" w:tooltip="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 w:history="1">
        <w:r w:rsidRPr="004E75A6">
          <w:rPr>
            <w:color w:val="0000FF"/>
            <w:sz w:val="20"/>
            <w:szCs w:val="20"/>
          </w:rPr>
          <w:t>пунктом 84</w:t>
        </w:r>
      </w:hyperlink>
      <w:r w:rsidRPr="004E75A6">
        <w:rPr>
          <w:sz w:val="20"/>
          <w:szCs w:val="20"/>
        </w:rP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 предусмотренные </w:t>
      </w:r>
      <w:hyperlink w:anchor="Par369" w:tooltip="2) код страховой медицинской организации в кодировке единого реестра страховых медицинских организаций (далее - реестровый номер);" w:history="1">
        <w:r w:rsidRPr="004E75A6">
          <w:rPr>
            <w:color w:val="0000FF"/>
            <w:sz w:val="20"/>
            <w:szCs w:val="20"/>
          </w:rPr>
          <w:t>подпунктами 2</w:t>
        </w:r>
      </w:hyperlink>
      <w:r w:rsidRPr="004E75A6">
        <w:rPr>
          <w:sz w:val="20"/>
          <w:szCs w:val="20"/>
        </w:rPr>
        <w:t>,</w:t>
      </w:r>
      <w:proofErr w:type="gramEnd"/>
      <w:r w:rsidRPr="004E75A6">
        <w:rPr>
          <w:sz w:val="20"/>
          <w:szCs w:val="20"/>
        </w:rPr>
        <w:t xml:space="preserve"> </w:t>
      </w:r>
      <w:hyperlink w:anchor="Par370" w:tooltip="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 w:history="1">
        <w:r w:rsidRPr="004E75A6">
          <w:rPr>
            <w:color w:val="0000FF"/>
            <w:sz w:val="20"/>
            <w:szCs w:val="20"/>
          </w:rPr>
          <w:t>3</w:t>
        </w:r>
      </w:hyperlink>
      <w:r w:rsidRPr="004E75A6">
        <w:rPr>
          <w:sz w:val="20"/>
          <w:szCs w:val="20"/>
        </w:rPr>
        <w:t xml:space="preserve">, </w:t>
      </w:r>
      <w:hyperlink w:anchor="Par373" w:tooltip="6) полное и сокращенное (при наличии) наименования страховой медицинской организации (филиала/представительства) в соответствии с ЕГРЮЛ;" w:history="1">
        <w:r w:rsidRPr="004E75A6">
          <w:rPr>
            <w:color w:val="0000FF"/>
            <w:sz w:val="20"/>
            <w:szCs w:val="20"/>
          </w:rPr>
          <w:t>6</w:t>
        </w:r>
      </w:hyperlink>
      <w:r w:rsidRPr="004E75A6">
        <w:rPr>
          <w:sz w:val="20"/>
          <w:szCs w:val="20"/>
        </w:rPr>
        <w:t xml:space="preserve">, </w:t>
      </w:r>
      <w:hyperlink w:anchor="Par376" w:tooltip="9) место нахождения и адрес страховой медицинской организации;" w:history="1">
        <w:r w:rsidRPr="004E75A6">
          <w:rPr>
            <w:color w:val="0000FF"/>
            <w:sz w:val="20"/>
            <w:szCs w:val="20"/>
          </w:rPr>
          <w:t>9</w:t>
        </w:r>
      </w:hyperlink>
      <w:r w:rsidRPr="004E75A6">
        <w:rPr>
          <w:sz w:val="20"/>
          <w:szCs w:val="20"/>
        </w:rPr>
        <w:t xml:space="preserve"> - </w:t>
      </w:r>
      <w:hyperlink w:anchor="Par381" w:tooltip="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 w:history="1">
        <w:r w:rsidRPr="004E75A6">
          <w:rPr>
            <w:color w:val="0000FF"/>
            <w:sz w:val="20"/>
            <w:szCs w:val="20"/>
          </w:rPr>
          <w:t>14 пункта 83</w:t>
        </w:r>
      </w:hyperlink>
      <w:r w:rsidRPr="004E75A6">
        <w:rPr>
          <w:sz w:val="20"/>
          <w:szCs w:val="20"/>
        </w:rP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88. </w:t>
      </w:r>
      <w:proofErr w:type="gramStart"/>
      <w:r w:rsidRPr="004E75A6">
        <w:rPr>
          <w:sz w:val="20"/>
          <w:szCs w:val="20"/>
        </w:rPr>
        <w:t>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roofErr w:type="gramEnd"/>
    </w:p>
    <w:p w:rsidR="004E75A6" w:rsidRPr="004E75A6" w:rsidRDefault="004E75A6" w:rsidP="004E75A6">
      <w:pPr>
        <w:pStyle w:val="ConsPlusNormal"/>
        <w:spacing w:before="240" w:line="0" w:lineRule="atLeast"/>
        <w:ind w:firstLine="540"/>
        <w:jc w:val="both"/>
        <w:rPr>
          <w:sz w:val="20"/>
          <w:szCs w:val="20"/>
        </w:rPr>
      </w:pPr>
      <w:r w:rsidRPr="004E75A6">
        <w:rPr>
          <w:sz w:val="20"/>
          <w:szCs w:val="20"/>
        </w:rPr>
        <w:lastRenderedPageBreak/>
        <w:t xml:space="preserve">89. При выявлении несоответствия сведений, представленных в уведомлении в соответствии с </w:t>
      </w:r>
      <w:hyperlink w:anchor="Par386" w:tooltip="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 w:history="1">
        <w:r w:rsidRPr="004E75A6">
          <w:rPr>
            <w:color w:val="0000FF"/>
            <w:sz w:val="20"/>
            <w:szCs w:val="20"/>
          </w:rPr>
          <w:t>пунктом 84</w:t>
        </w:r>
      </w:hyperlink>
      <w:r w:rsidRPr="004E75A6">
        <w:rPr>
          <w:sz w:val="20"/>
          <w:szCs w:val="20"/>
        </w:rPr>
        <w:t xml:space="preserve"> настоящих Правил, документам территориальный фонд уведомляет страховую медицинскую организацию о несоответствии.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Страховая медицинская организация вносит уточнения в уведомление с учетом срока, установленного частью 10 статьи 14 Федерального закона.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90. </w:t>
      </w:r>
      <w:proofErr w:type="gramStart"/>
      <w:r w:rsidRPr="004E75A6">
        <w:rPr>
          <w:sz w:val="20"/>
          <w:szCs w:val="20"/>
        </w:rPr>
        <w:t xml:space="preserve">В случае изменения сведений о страховой медицинской организации, предусмотренных </w:t>
      </w:r>
      <w:hyperlink w:anchor="Par370" w:tooltip="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 w:history="1">
        <w:r w:rsidRPr="004E75A6">
          <w:rPr>
            <w:color w:val="0000FF"/>
            <w:sz w:val="20"/>
            <w:szCs w:val="20"/>
          </w:rPr>
          <w:t>подпунктами 3</w:t>
        </w:r>
      </w:hyperlink>
      <w:r w:rsidRPr="004E75A6">
        <w:rPr>
          <w:sz w:val="20"/>
          <w:szCs w:val="20"/>
        </w:rPr>
        <w:t xml:space="preserve">, </w:t>
      </w:r>
      <w:hyperlink w:anchor="Par371" w:tooltip="4) идентификационный номер налогоплательщика (далее - ИНН);" w:history="1">
        <w:r w:rsidRPr="004E75A6">
          <w:rPr>
            <w:color w:val="0000FF"/>
            <w:sz w:val="20"/>
            <w:szCs w:val="20"/>
          </w:rPr>
          <w:t>4</w:t>
        </w:r>
      </w:hyperlink>
      <w:r w:rsidRPr="004E75A6">
        <w:rPr>
          <w:sz w:val="20"/>
          <w:szCs w:val="20"/>
        </w:rPr>
        <w:t xml:space="preserve">, </w:t>
      </w:r>
      <w:hyperlink w:anchor="Par373" w:tooltip="6) полное и сокращенное (при наличии) наименования страховой медицинской организации (филиала/представительства) в соответствии с ЕГРЮЛ;" w:history="1">
        <w:r w:rsidRPr="004E75A6">
          <w:rPr>
            <w:color w:val="0000FF"/>
            <w:sz w:val="20"/>
            <w:szCs w:val="20"/>
          </w:rPr>
          <w:t>6</w:t>
        </w:r>
      </w:hyperlink>
      <w:r w:rsidRPr="004E75A6">
        <w:rPr>
          <w:sz w:val="20"/>
          <w:szCs w:val="20"/>
        </w:rPr>
        <w:t xml:space="preserve">, </w:t>
      </w:r>
      <w:hyperlink w:anchor="Par376" w:tooltip="9) место нахождения и адрес страховой медицинской организации;" w:history="1">
        <w:r w:rsidRPr="004E75A6">
          <w:rPr>
            <w:color w:val="0000FF"/>
            <w:sz w:val="20"/>
            <w:szCs w:val="20"/>
          </w:rPr>
          <w:t>9</w:t>
        </w:r>
      </w:hyperlink>
      <w:r w:rsidRPr="004E75A6">
        <w:rPr>
          <w:sz w:val="20"/>
          <w:szCs w:val="20"/>
        </w:rPr>
        <w:t xml:space="preserve"> - </w:t>
      </w:r>
      <w:hyperlink w:anchor="Par378" w:tooltip="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 w:history="1">
        <w:r w:rsidRPr="004E75A6">
          <w:rPr>
            <w:color w:val="0000FF"/>
            <w:sz w:val="20"/>
            <w:szCs w:val="20"/>
          </w:rPr>
          <w:t>11 пункта 83</w:t>
        </w:r>
      </w:hyperlink>
      <w:r w:rsidRPr="004E75A6">
        <w:rPr>
          <w:sz w:val="20"/>
          <w:szCs w:val="20"/>
        </w:rP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roofErr w:type="gramEnd"/>
    </w:p>
    <w:p w:rsidR="004E75A6" w:rsidRPr="004E75A6" w:rsidRDefault="004E75A6" w:rsidP="004E75A6">
      <w:pPr>
        <w:pStyle w:val="ConsPlusNormal"/>
        <w:spacing w:before="240" w:line="0" w:lineRule="atLeast"/>
        <w:ind w:firstLine="540"/>
        <w:jc w:val="both"/>
        <w:rPr>
          <w:sz w:val="20"/>
          <w:szCs w:val="20"/>
        </w:rPr>
      </w:pPr>
      <w:proofErr w:type="gramStart"/>
      <w:r w:rsidRPr="004E75A6">
        <w:rPr>
          <w:sz w:val="20"/>
          <w:szCs w:val="20"/>
        </w:rPr>
        <w:t>В случае изменения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w:t>
      </w:r>
      <w:proofErr w:type="gramEnd"/>
      <w:r w:rsidRPr="004E75A6">
        <w:rPr>
          <w:sz w:val="20"/>
          <w:szCs w:val="20"/>
        </w:rPr>
        <w:t xml:space="preserve">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91.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частью 10 статьи 14 Федерального закона.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93. Уведомление о досрочном расторжении договора о финансовом обеспечении в соответствии с частью 15 статьи 38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94. </w:t>
      </w:r>
      <w:proofErr w:type="gramStart"/>
      <w:r w:rsidRPr="004E75A6">
        <w:rPr>
          <w:sz w:val="20"/>
          <w:szCs w:val="20"/>
        </w:rPr>
        <w:t>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частью 10 статьи 14 Федерального закона дату при непредставлении страховой медицинской организацией документов в срок.</w:t>
      </w:r>
      <w:proofErr w:type="gramEnd"/>
    </w:p>
    <w:p w:rsidR="004E75A6" w:rsidRPr="004E75A6" w:rsidRDefault="004E75A6" w:rsidP="004E75A6">
      <w:pPr>
        <w:pStyle w:val="ConsPlusNormal"/>
        <w:spacing w:before="240" w:line="0" w:lineRule="atLeast"/>
        <w:ind w:firstLine="540"/>
        <w:jc w:val="both"/>
        <w:rPr>
          <w:sz w:val="20"/>
          <w:szCs w:val="20"/>
        </w:rPr>
      </w:pPr>
      <w:r w:rsidRPr="004E75A6">
        <w:rPr>
          <w:sz w:val="20"/>
          <w:szCs w:val="20"/>
        </w:rPr>
        <w:t>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anchor="Par369" w:tooltip="2) код страховой медицинской организации в кодировке единого реестра страховых медицинских организаций (далее - реестровый номер);" w:history="1">
        <w:r w:rsidRPr="004E75A6">
          <w:rPr>
            <w:color w:val="0000FF"/>
            <w:sz w:val="20"/>
            <w:szCs w:val="20"/>
          </w:rPr>
          <w:t>подпунктах 2</w:t>
        </w:r>
      </w:hyperlink>
      <w:r w:rsidRPr="004E75A6">
        <w:rPr>
          <w:sz w:val="20"/>
          <w:szCs w:val="20"/>
        </w:rPr>
        <w:t xml:space="preserve">, </w:t>
      </w:r>
      <w:hyperlink w:anchor="Par370" w:tooltip="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 w:history="1">
        <w:r w:rsidRPr="004E75A6">
          <w:rPr>
            <w:color w:val="0000FF"/>
            <w:sz w:val="20"/>
            <w:szCs w:val="20"/>
          </w:rPr>
          <w:t>3</w:t>
        </w:r>
      </w:hyperlink>
      <w:r w:rsidRPr="004E75A6">
        <w:rPr>
          <w:sz w:val="20"/>
          <w:szCs w:val="20"/>
        </w:rPr>
        <w:t xml:space="preserve">, </w:t>
      </w:r>
      <w:hyperlink w:anchor="Par373" w:tooltip="6) полное и сокращенное (при наличии) наименования страховой медицинской организации (филиала/представительства) в соответствии с ЕГРЮЛ;" w:history="1">
        <w:r w:rsidRPr="004E75A6">
          <w:rPr>
            <w:color w:val="0000FF"/>
            <w:sz w:val="20"/>
            <w:szCs w:val="20"/>
          </w:rPr>
          <w:t>6</w:t>
        </w:r>
      </w:hyperlink>
      <w:r w:rsidRPr="004E75A6">
        <w:rPr>
          <w:sz w:val="20"/>
          <w:szCs w:val="20"/>
        </w:rPr>
        <w:t xml:space="preserve">, </w:t>
      </w:r>
      <w:hyperlink w:anchor="Par376" w:tooltip="9) место нахождения и адрес страховой медицинской организации;" w:history="1">
        <w:r w:rsidRPr="004E75A6">
          <w:rPr>
            <w:color w:val="0000FF"/>
            <w:sz w:val="20"/>
            <w:szCs w:val="20"/>
          </w:rPr>
          <w:t>9</w:t>
        </w:r>
      </w:hyperlink>
      <w:r w:rsidRPr="004E75A6">
        <w:rPr>
          <w:sz w:val="20"/>
          <w:szCs w:val="20"/>
        </w:rPr>
        <w:t xml:space="preserve"> - </w:t>
      </w:r>
      <w:hyperlink w:anchor="Par382" w:tooltip="15) дату включения страховой медицинской организации в реестр страховых медицинских организаций;" w:history="1">
        <w:r w:rsidRPr="004E75A6">
          <w:rPr>
            <w:color w:val="0000FF"/>
            <w:sz w:val="20"/>
            <w:szCs w:val="20"/>
          </w:rPr>
          <w:t>15 пункта 83</w:t>
        </w:r>
      </w:hyperlink>
      <w:r w:rsidRPr="004E75A6">
        <w:rPr>
          <w:sz w:val="20"/>
          <w:szCs w:val="20"/>
        </w:rPr>
        <w:t xml:space="preserve"> настоящих Правил.</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98. </w:t>
      </w:r>
      <w:proofErr w:type="gramStart"/>
      <w:r w:rsidRPr="004E75A6">
        <w:rPr>
          <w:sz w:val="20"/>
          <w:szCs w:val="20"/>
        </w:rPr>
        <w:t>Федеральный фонд в соответствии с пунктами 3 и 6 части 2 статьи 7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w:t>
      </w:r>
      <w:proofErr w:type="gramEnd"/>
      <w:r w:rsidRPr="004E75A6">
        <w:rPr>
          <w:sz w:val="20"/>
          <w:szCs w:val="20"/>
        </w:rPr>
        <w:t>) страховых медицинских организаций в (из) реест</w:t>
      </w:r>
      <w:proofErr w:type="gramStart"/>
      <w:r w:rsidRPr="004E75A6">
        <w:rPr>
          <w:sz w:val="20"/>
          <w:szCs w:val="20"/>
        </w:rPr>
        <w:t>р(</w:t>
      </w:r>
      <w:proofErr w:type="gramEnd"/>
      <w:r w:rsidRPr="004E75A6">
        <w:rPr>
          <w:sz w:val="20"/>
          <w:szCs w:val="20"/>
        </w:rPr>
        <w:t>а) страховых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&lt;8&gt;.</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&lt;8&gt; Приказ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w:t>
      </w:r>
      <w:proofErr w:type="gramStart"/>
      <w:r w:rsidRPr="004E75A6">
        <w:rPr>
          <w:sz w:val="20"/>
          <w:szCs w:val="20"/>
        </w:rPr>
        <w:t>контроля за</w:t>
      </w:r>
      <w:proofErr w:type="gramEnd"/>
      <w:r w:rsidRPr="004E75A6">
        <w:rPr>
          <w:sz w:val="20"/>
          <w:szCs w:val="20"/>
        </w:rPr>
        <w:t xml:space="preserve">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4E75A6" w:rsidRPr="004E75A6" w:rsidRDefault="004E75A6" w:rsidP="004E75A6">
      <w:pPr>
        <w:pStyle w:val="ConsPlusNormal"/>
        <w:spacing w:line="0" w:lineRule="atLeast"/>
        <w:jc w:val="both"/>
        <w:rPr>
          <w:sz w:val="20"/>
          <w:szCs w:val="20"/>
        </w:rPr>
      </w:pPr>
    </w:p>
    <w:p w:rsidR="004E75A6" w:rsidRDefault="004E75A6" w:rsidP="004E75A6">
      <w:pPr>
        <w:pStyle w:val="ConsPlusTitle"/>
        <w:spacing w:line="0" w:lineRule="atLeast"/>
        <w:jc w:val="center"/>
        <w:outlineLvl w:val="1"/>
        <w:rPr>
          <w:rFonts w:ascii="Times New Roman" w:hAnsi="Times New Roman" w:cs="Times New Roman"/>
          <w:sz w:val="20"/>
          <w:szCs w:val="20"/>
        </w:rPr>
      </w:pPr>
      <w:bookmarkStart w:id="34" w:name="Par425"/>
      <w:bookmarkEnd w:id="34"/>
    </w:p>
    <w:p w:rsidR="004E75A6" w:rsidRPr="004E75A6" w:rsidRDefault="004E75A6" w:rsidP="004E75A6">
      <w:pPr>
        <w:pStyle w:val="ConsPlusTitle"/>
        <w:spacing w:line="0" w:lineRule="atLeast"/>
        <w:jc w:val="center"/>
        <w:outlineLvl w:val="1"/>
        <w:rPr>
          <w:rFonts w:ascii="Times New Roman" w:hAnsi="Times New Roman" w:cs="Times New Roman"/>
          <w:sz w:val="20"/>
          <w:szCs w:val="20"/>
        </w:rPr>
      </w:pPr>
      <w:r w:rsidRPr="004E75A6">
        <w:rPr>
          <w:rFonts w:ascii="Times New Roman" w:hAnsi="Times New Roman" w:cs="Times New Roman"/>
          <w:sz w:val="20"/>
          <w:szCs w:val="20"/>
        </w:rPr>
        <w:lastRenderedPageBreak/>
        <w:t>VII. Порядок ведения реестра медицинских организаций,</w:t>
      </w:r>
    </w:p>
    <w:p w:rsidR="004E75A6" w:rsidRPr="004E75A6" w:rsidRDefault="004E75A6" w:rsidP="004E75A6">
      <w:pPr>
        <w:pStyle w:val="ConsPlusTitle"/>
        <w:spacing w:line="0" w:lineRule="atLeast"/>
        <w:jc w:val="center"/>
        <w:rPr>
          <w:rFonts w:ascii="Times New Roman" w:hAnsi="Times New Roman" w:cs="Times New Roman"/>
          <w:sz w:val="20"/>
          <w:szCs w:val="20"/>
        </w:rPr>
      </w:pPr>
      <w:proofErr w:type="gramStart"/>
      <w:r w:rsidRPr="004E75A6">
        <w:rPr>
          <w:rFonts w:ascii="Times New Roman" w:hAnsi="Times New Roman" w:cs="Times New Roman"/>
          <w:sz w:val="20"/>
          <w:szCs w:val="20"/>
        </w:rPr>
        <w:t>осуществляющих</w:t>
      </w:r>
      <w:proofErr w:type="gramEnd"/>
      <w:r w:rsidRPr="004E75A6">
        <w:rPr>
          <w:rFonts w:ascii="Times New Roman" w:hAnsi="Times New Roman" w:cs="Times New Roman"/>
          <w:sz w:val="20"/>
          <w:szCs w:val="20"/>
        </w:rPr>
        <w:t xml:space="preserve"> деятельность в сфере обязательного</w:t>
      </w:r>
    </w:p>
    <w:p w:rsidR="004E75A6" w:rsidRPr="004E75A6" w:rsidRDefault="004E75A6" w:rsidP="004E75A6">
      <w:pPr>
        <w:pStyle w:val="ConsPlusTitle"/>
        <w:spacing w:line="0" w:lineRule="atLeast"/>
        <w:jc w:val="center"/>
        <w:rPr>
          <w:rFonts w:ascii="Times New Roman" w:hAnsi="Times New Roman" w:cs="Times New Roman"/>
          <w:sz w:val="20"/>
          <w:szCs w:val="20"/>
        </w:rPr>
      </w:pPr>
      <w:r w:rsidRPr="004E75A6">
        <w:rPr>
          <w:rFonts w:ascii="Times New Roman" w:hAnsi="Times New Roman" w:cs="Times New Roman"/>
          <w:sz w:val="20"/>
          <w:szCs w:val="20"/>
        </w:rPr>
        <w:t>медицинского страхования</w:t>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ind w:firstLine="540"/>
        <w:jc w:val="both"/>
        <w:rPr>
          <w:sz w:val="20"/>
          <w:szCs w:val="20"/>
        </w:rPr>
      </w:pPr>
      <w:r w:rsidRPr="004E75A6">
        <w:rPr>
          <w:sz w:val="20"/>
          <w:szCs w:val="20"/>
        </w:rPr>
        <w:t xml:space="preserve">99. </w:t>
      </w:r>
      <w:proofErr w:type="gramStart"/>
      <w:r w:rsidRPr="004E75A6">
        <w:rPr>
          <w:sz w:val="20"/>
          <w:szCs w:val="20"/>
        </w:rPr>
        <w:t xml:space="preserve">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осуществляющие медицинскую деятельность), осуществляющих деятельность в сфере обязательного медицинского страхования Российской Федерации (далее - реестр медицинских организаций), в соответствии с пунктом 14 части 7 статьи 34 Федерального закона осуществляется территориальным фондом по форме согласно </w:t>
      </w:r>
      <w:hyperlink w:anchor="Par1635" w:tooltip="Реестр" w:history="1">
        <w:r w:rsidRPr="004E75A6">
          <w:rPr>
            <w:color w:val="0000FF"/>
            <w:sz w:val="20"/>
            <w:szCs w:val="20"/>
          </w:rPr>
          <w:t>приложению N 3</w:t>
        </w:r>
      </w:hyperlink>
      <w:r w:rsidRPr="004E75A6">
        <w:rPr>
          <w:sz w:val="20"/>
          <w:szCs w:val="20"/>
        </w:rPr>
        <w:t xml:space="preserve"> к настоящим Правилам.</w:t>
      </w:r>
      <w:proofErr w:type="gramEnd"/>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100. Реестры медицинских организаций субъектов Российской Федерации являются сегментами единого реестра медицинских организаций.</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101. Ведение единого реестра медицинских организаций в соответствии с пунктом 9 части 8 статьи 33 Федерального закона осуществляется Федеральным фондом.</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102. Реестр медицинских организаций содержит следующие сведения:</w:t>
      </w:r>
    </w:p>
    <w:p w:rsidR="004E75A6" w:rsidRPr="004E75A6" w:rsidRDefault="004E75A6" w:rsidP="004E75A6">
      <w:pPr>
        <w:pStyle w:val="ConsPlusNormal"/>
        <w:spacing w:before="240" w:line="0" w:lineRule="atLeast"/>
        <w:ind w:firstLine="540"/>
        <w:jc w:val="both"/>
        <w:rPr>
          <w:sz w:val="20"/>
          <w:szCs w:val="20"/>
        </w:rPr>
      </w:pPr>
      <w:bookmarkStart w:id="35" w:name="Par433"/>
      <w:bookmarkEnd w:id="35"/>
      <w:r w:rsidRPr="004E75A6">
        <w:rPr>
          <w:sz w:val="20"/>
          <w:szCs w:val="20"/>
        </w:rPr>
        <w:t>1) код субъекта Российской Федерации по ОКАТО, в котором расположена медицинская организация, в соответствии с Уведомлением об идентификационных кодах по ОК ТЭИ;</w:t>
      </w:r>
    </w:p>
    <w:p w:rsidR="004E75A6" w:rsidRPr="004E75A6" w:rsidRDefault="004E75A6" w:rsidP="004E75A6">
      <w:pPr>
        <w:pStyle w:val="ConsPlusNormal"/>
        <w:spacing w:before="240" w:line="0" w:lineRule="atLeast"/>
        <w:ind w:firstLine="540"/>
        <w:jc w:val="both"/>
        <w:rPr>
          <w:sz w:val="20"/>
          <w:szCs w:val="20"/>
        </w:rPr>
      </w:pPr>
      <w:bookmarkStart w:id="36" w:name="Par434"/>
      <w:bookmarkEnd w:id="36"/>
      <w:r w:rsidRPr="004E75A6">
        <w:rPr>
          <w:sz w:val="20"/>
          <w:szCs w:val="20"/>
        </w:rPr>
        <w:t>2) код медицинской организации в кодировке единого реестра медицинских организаций (далее - реестровый номер);</w:t>
      </w:r>
    </w:p>
    <w:p w:rsidR="004E75A6" w:rsidRPr="004E75A6" w:rsidRDefault="004E75A6" w:rsidP="004E75A6">
      <w:pPr>
        <w:pStyle w:val="ConsPlusNormal"/>
        <w:spacing w:before="240" w:line="0" w:lineRule="atLeast"/>
        <w:ind w:firstLine="540"/>
        <w:jc w:val="both"/>
        <w:rPr>
          <w:sz w:val="20"/>
          <w:szCs w:val="20"/>
        </w:rPr>
      </w:pPr>
      <w:bookmarkStart w:id="37" w:name="Par435"/>
      <w:bookmarkEnd w:id="37"/>
      <w:r w:rsidRPr="004E75A6">
        <w:rPr>
          <w:sz w:val="20"/>
          <w:szCs w:val="20"/>
        </w:rPr>
        <w:t>3) полное и сокращенное (при наличии) наименования медицинской организации в соответствии с выпиской из ЕГРЮЛ;</w:t>
      </w:r>
    </w:p>
    <w:p w:rsidR="004E75A6" w:rsidRPr="004E75A6" w:rsidRDefault="004E75A6" w:rsidP="004E75A6">
      <w:pPr>
        <w:pStyle w:val="ConsPlusNormal"/>
        <w:spacing w:before="240" w:line="0" w:lineRule="atLeast"/>
        <w:ind w:firstLine="540"/>
        <w:jc w:val="both"/>
        <w:rPr>
          <w:sz w:val="20"/>
          <w:szCs w:val="20"/>
        </w:rPr>
      </w:pPr>
      <w:bookmarkStart w:id="38" w:name="Par436"/>
      <w:bookmarkEnd w:id="38"/>
      <w:r w:rsidRPr="004E75A6">
        <w:rPr>
          <w:sz w:val="20"/>
          <w:szCs w:val="20"/>
        </w:rPr>
        <w:t>4) фамилию, имя, отчество (при наличии) индивидуального предпринимателя, осуществляющего медицинскую деятельность, в соответствии с выпиской из Единого государственного реестра индивидуальных предпринимателей (далее - ЕГРИП);</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6) ИНН;</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7) государственный регистрационный номер записи о создании юридического лица (ОГРН);</w:t>
      </w:r>
    </w:p>
    <w:p w:rsidR="004E75A6" w:rsidRPr="004E75A6" w:rsidRDefault="004E75A6" w:rsidP="004E75A6">
      <w:pPr>
        <w:pStyle w:val="ConsPlusNormal"/>
        <w:spacing w:before="240" w:line="0" w:lineRule="atLeast"/>
        <w:ind w:firstLine="540"/>
        <w:jc w:val="both"/>
        <w:rPr>
          <w:sz w:val="20"/>
          <w:szCs w:val="20"/>
        </w:rPr>
      </w:pPr>
      <w:bookmarkStart w:id="39" w:name="Par440"/>
      <w:bookmarkEnd w:id="39"/>
      <w:r w:rsidRPr="004E75A6">
        <w:rPr>
          <w:sz w:val="20"/>
          <w:szCs w:val="20"/>
        </w:rPr>
        <w:t>8) организационно-правовую форму и код организационно-правовой формы (ОКОПФ) медицинской организации в соответствии с Уведомлением об идентификационных кодах по ОК ТЭИ;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9) код подчиненности: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головной организации, находящейся на территории субъекта Российской Федерации (1.0);</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головной организации, находящейся на территории иного субъекта Российской Федерации (1.1);</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филиала (представительства) медицинской организации, находящегося на территории субъекта Российской Федерации (2.0);</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филиала (представительства) медицинской организации, находящегося на территории иного субъекта Российской Федерации (2.1);</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10) код формы собственности в соответствии с Общероссийским классификатором форм собственности (ОКФС) в соответствии с Уведомлением об идентификационных кодах по ОК ТЭИ;</w:t>
      </w:r>
    </w:p>
    <w:p w:rsidR="004E75A6" w:rsidRPr="004E75A6" w:rsidRDefault="004E75A6" w:rsidP="004E75A6">
      <w:pPr>
        <w:pStyle w:val="ConsPlusNormal"/>
        <w:spacing w:before="240" w:line="0" w:lineRule="atLeast"/>
        <w:ind w:firstLine="540"/>
        <w:jc w:val="both"/>
        <w:rPr>
          <w:sz w:val="20"/>
          <w:szCs w:val="20"/>
        </w:rPr>
      </w:pPr>
      <w:bookmarkStart w:id="40" w:name="Par447"/>
      <w:bookmarkEnd w:id="40"/>
      <w:r w:rsidRPr="004E75A6">
        <w:rPr>
          <w:sz w:val="20"/>
          <w:szCs w:val="20"/>
        </w:rPr>
        <w:t>11) место нахождения и адрес медицинской организации;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12) место нахождения и адрес филиала (представительства) медицинской организации;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13) место нахождения и адрес индивидуального предпринимателя, осуществляющего медицинскую деятельность;</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14) фамилию, имя, отчество (при наличии), номер телефона и факс руководителя, адрес электронной почты;</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15) фамилию, имя, отчество (при наличии), номер телефона и факс руководителя, адрес электронной почты </w:t>
      </w:r>
      <w:r w:rsidRPr="004E75A6">
        <w:rPr>
          <w:sz w:val="20"/>
          <w:szCs w:val="20"/>
        </w:rPr>
        <w:lastRenderedPageBreak/>
        <w:t>филиала (представительства) медицинской организации;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16) номер телефона, факс и адрес электронной почты индивидуального предпринимателя, осуществляющего медицинскую деятельность;</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17) сведения о структурных подразделениях медицинской организации (при наличии структурных подразделений в составе медицинской организации):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код структурного подразделения медицинской организации;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полное и сокращенное (при наличии) наименования структурного подразделения медицинской организации;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фамилию, имя, отчество (при наличии), номер телефона руководителя структурного подразделения;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фактический адрес структурного подразделения медицинской организации;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18) сведения о лицензии на осуществление медицинской деятельности (наименование, номер, дата выдачи и окончания срока действия, фактический адрес отделения (структурного подразделения) медицинской организации, для которого действует указанный документ);</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19) виды медицинской помощи, оказываемые медицинской организацией в рамках территориальной программы;</w:t>
      </w:r>
    </w:p>
    <w:p w:rsidR="004E75A6" w:rsidRPr="004E75A6" w:rsidRDefault="004E75A6" w:rsidP="004E75A6">
      <w:pPr>
        <w:pStyle w:val="ConsPlusNormal"/>
        <w:spacing w:before="240" w:line="0" w:lineRule="atLeast"/>
        <w:ind w:firstLine="540"/>
        <w:jc w:val="both"/>
        <w:rPr>
          <w:sz w:val="20"/>
          <w:szCs w:val="20"/>
        </w:rPr>
      </w:pPr>
      <w:bookmarkStart w:id="41" w:name="Par460"/>
      <w:bookmarkEnd w:id="41"/>
      <w:r w:rsidRPr="004E75A6">
        <w:rPr>
          <w:sz w:val="20"/>
          <w:szCs w:val="20"/>
        </w:rPr>
        <w:t>20) профили медицинской помощи, оказываемой медицинской организацией в рамках территориальной программы;</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21) дату включения медицинской организации в реестр медицинских организаций;</w:t>
      </w:r>
    </w:p>
    <w:p w:rsidR="004E75A6" w:rsidRPr="004E75A6" w:rsidRDefault="004E75A6" w:rsidP="004E75A6">
      <w:pPr>
        <w:pStyle w:val="ConsPlusNormal"/>
        <w:spacing w:before="240" w:line="0" w:lineRule="atLeast"/>
        <w:ind w:firstLine="540"/>
        <w:jc w:val="both"/>
        <w:rPr>
          <w:sz w:val="20"/>
          <w:szCs w:val="20"/>
        </w:rPr>
      </w:pPr>
      <w:bookmarkStart w:id="42" w:name="Par462"/>
      <w:bookmarkEnd w:id="42"/>
      <w:r w:rsidRPr="004E75A6">
        <w:rPr>
          <w:sz w:val="20"/>
          <w:szCs w:val="20"/>
        </w:rPr>
        <w:t>22) дату исключения медицинской организации из реестра медицинских организаций;</w:t>
      </w:r>
    </w:p>
    <w:p w:rsidR="004E75A6" w:rsidRPr="004E75A6" w:rsidRDefault="004E75A6" w:rsidP="004E75A6">
      <w:pPr>
        <w:pStyle w:val="ConsPlusNormal"/>
        <w:spacing w:before="240" w:line="0" w:lineRule="atLeast"/>
        <w:ind w:firstLine="540"/>
        <w:jc w:val="both"/>
        <w:rPr>
          <w:sz w:val="20"/>
          <w:szCs w:val="20"/>
        </w:rPr>
      </w:pPr>
      <w:bookmarkStart w:id="43" w:name="Par463"/>
      <w:bookmarkEnd w:id="43"/>
      <w:r w:rsidRPr="004E75A6">
        <w:rPr>
          <w:sz w:val="20"/>
          <w:szCs w:val="20"/>
        </w:rPr>
        <w:t>23) причину исключения медицинской организации из реестра медицинских организаций.</w:t>
      </w:r>
    </w:p>
    <w:p w:rsidR="004E75A6" w:rsidRPr="004E75A6" w:rsidRDefault="004E75A6" w:rsidP="004E75A6">
      <w:pPr>
        <w:pStyle w:val="ConsPlusNormal"/>
        <w:spacing w:before="240" w:line="0" w:lineRule="atLeast"/>
        <w:ind w:firstLine="540"/>
        <w:jc w:val="both"/>
        <w:rPr>
          <w:sz w:val="20"/>
          <w:szCs w:val="20"/>
        </w:rPr>
      </w:pPr>
      <w:bookmarkStart w:id="44" w:name="Par464"/>
      <w:bookmarkEnd w:id="44"/>
      <w:r w:rsidRPr="004E75A6">
        <w:rPr>
          <w:sz w:val="20"/>
          <w:szCs w:val="20"/>
        </w:rPr>
        <w:t>103. Медицинская организация, имеющая лицензию на осуществление медицинской деятельности, направляет уведомление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104.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Уведомление должно содержать следующие сведения: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 полное и сокращенное (при наличии) наименования медицинской организации в соответствии с выпиской из ЕГРЮЛ;</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 фамилию, имя, отчество (при наличии) индивидуального предпринимателя, осуществляющего медицинскую деятельность, в соответствии с выпиской из ЕГРИП;</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3) место нахождения и адрес медицинской организации;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4) место нахождения и адрес филиала (представительства) медицинской организации;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5) место нахождения и адрес индивидуального предпринимателя, осуществляющего медицинскую деятельность;</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6)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7) идентификационный номер налогоплательщика (ИНН);</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8) государственный регистрационный номер записи о создании юридического лица (ОГРН);</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9) организационно-правовую форму медицинской организации и код организационно-правовой формы (ОКОПФ) медицинской организации в соответствии с уведомлением об идентификационных кодах по ОК ТЭИ;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lastRenderedPageBreak/>
        <w:t>10) фамилию, имя, отчество (при наличии), номер телефона, факс руководителя, адрес электронной почты;</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11) фамилию, имя, отчество (при наличии), номер телефона и факс руководителя, адрес электронной почты филиала (представительства) медицинской организации;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12) номер телефона, факс и адрес электронной почты индивидуального предпринимателя, осуществляющего медицинскую деятельность;</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13) наименование, номер, дату выдачи и дату окончания действия лицензии на медицинскую деятельность;</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14) виды медицинской помощи, оказываемые в рамках территориальной программы в разрезе условий оказания и профилей медицинской помощи;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15) мощность коечного фонда медицинской организации в разрезе профилей;</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16) мощность медицинской организации (структурных подразделений), оказывающей первичную медико-санитарную помощь, в разрезе профилей и врачей-специалистов;</w:t>
      </w:r>
    </w:p>
    <w:p w:rsidR="004E75A6" w:rsidRPr="004E75A6" w:rsidRDefault="004E75A6" w:rsidP="004E75A6">
      <w:pPr>
        <w:pStyle w:val="ConsPlusNormal"/>
        <w:spacing w:before="240" w:line="0" w:lineRule="atLeast"/>
        <w:ind w:firstLine="540"/>
        <w:jc w:val="both"/>
        <w:rPr>
          <w:sz w:val="20"/>
          <w:szCs w:val="20"/>
        </w:rPr>
      </w:pPr>
      <w:proofErr w:type="gramStart"/>
      <w:r w:rsidRPr="004E75A6">
        <w:rPr>
          <w:sz w:val="20"/>
          <w:szCs w:val="20"/>
        </w:rPr>
        <w:t>17) фактически выполненные за предыдущий год (по ежегодным статистическим данным медицинской организации) объемы медицинской помощи по видам и условиям в разрезе профилей, специальностей, клинико-профильных/клинико-статистических групп заболеваний (далее - КПГ/КСГ) по детскому и взрослому населению, а также объемы их финансирования по данным бухгалтерского учета медицинской организации (за исключением медицинских организаций, ранее не осуществлявших деятельность в сфере обязательного медицинского страхования);</w:t>
      </w:r>
      <w:proofErr w:type="gramEnd"/>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18) численность застрахованных лиц, выбравших медицинскую организацию для оказания первичной медико-санитарной помощи (в разрезе половозрастных групп в соответствии с </w:t>
      </w:r>
      <w:hyperlink w:anchor="Par1002" w:tooltip="182.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 w:history="1">
        <w:r w:rsidRPr="004E75A6">
          <w:rPr>
            <w:color w:val="0000FF"/>
            <w:sz w:val="20"/>
            <w:szCs w:val="20"/>
          </w:rPr>
          <w:t>пунктом 182</w:t>
        </w:r>
      </w:hyperlink>
      <w:r w:rsidRPr="004E75A6">
        <w:rPr>
          <w:sz w:val="20"/>
          <w:szCs w:val="20"/>
        </w:rPr>
        <w:t xml:space="preserve"> настоящих Правил);</w:t>
      </w:r>
    </w:p>
    <w:p w:rsidR="004E75A6" w:rsidRPr="004E75A6" w:rsidRDefault="004E75A6" w:rsidP="004E75A6">
      <w:pPr>
        <w:pStyle w:val="ConsPlusNormal"/>
        <w:spacing w:before="240" w:line="0" w:lineRule="atLeast"/>
        <w:ind w:firstLine="540"/>
        <w:jc w:val="both"/>
        <w:rPr>
          <w:sz w:val="20"/>
          <w:szCs w:val="20"/>
        </w:rPr>
      </w:pPr>
      <w:bookmarkStart w:id="45" w:name="Par485"/>
      <w:bookmarkEnd w:id="45"/>
      <w:r w:rsidRPr="004E75A6">
        <w:rPr>
          <w:sz w:val="20"/>
          <w:szCs w:val="20"/>
        </w:rPr>
        <w:t>19)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количеству вызовов скорой медицинской помощи, КПГ/КСГ по детскому и взрослому населению;</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20) численность застрахованных лиц в медицинских организациях для оказания скорой, в том числе скорой специализированной, медицинской помощи, территория их обслуживания (в разрезе половозрастных групп в соответствии с </w:t>
      </w:r>
      <w:hyperlink w:anchor="Par1002" w:tooltip="182.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 w:history="1">
        <w:r w:rsidRPr="004E75A6">
          <w:rPr>
            <w:color w:val="0000FF"/>
            <w:sz w:val="20"/>
            <w:szCs w:val="20"/>
          </w:rPr>
          <w:t>пунктом 182</w:t>
        </w:r>
      </w:hyperlink>
      <w:r w:rsidRPr="004E75A6">
        <w:rPr>
          <w:sz w:val="20"/>
          <w:szCs w:val="20"/>
        </w:rPr>
        <w:t xml:space="preserve"> настоящих Правил);</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21) виды диагностических и (или) консультативных услуг для медицинских организаций, оказывающих только диагностические и (или) консультативные услуги, взрослому и детскому населению в соответствии с лицензией на осуществление медицинской деятельности и которым не может быть определен объем медицинской помощи в показателях, установленных территориальной программой;</w:t>
      </w:r>
    </w:p>
    <w:p w:rsidR="004E75A6" w:rsidRPr="004E75A6" w:rsidRDefault="004E75A6" w:rsidP="004E75A6">
      <w:pPr>
        <w:pStyle w:val="ConsPlusNormal"/>
        <w:spacing w:before="240" w:line="0" w:lineRule="atLeast"/>
        <w:ind w:firstLine="540"/>
        <w:jc w:val="both"/>
        <w:rPr>
          <w:sz w:val="20"/>
          <w:szCs w:val="20"/>
        </w:rPr>
      </w:pPr>
      <w:bookmarkStart w:id="46" w:name="Par488"/>
      <w:bookmarkEnd w:id="46"/>
      <w:proofErr w:type="gramStart"/>
      <w:r w:rsidRPr="004E75A6">
        <w:rPr>
          <w:sz w:val="20"/>
          <w:szCs w:val="20"/>
        </w:rPr>
        <w:t>22) фактически выполненные за предыдущий год (по ежегодным статистическим данным медицинской организации) объемы диагностических и (или) консультативных услуг взрослому и детскому населению, согласно номенклатуре медицинских услуг &lt;9&gt;, а также объемы их финансирования по данным бухгалтерского учета (за исключением медицинских организаций, ранее не осуществлявших деятельность в сфере обязательного медицинского страхования);</w:t>
      </w:r>
      <w:proofErr w:type="gramEnd"/>
    </w:p>
    <w:p w:rsidR="004E75A6" w:rsidRPr="004E75A6" w:rsidRDefault="004E75A6" w:rsidP="004E75A6">
      <w:pPr>
        <w:pStyle w:val="ConsPlusNormal"/>
        <w:spacing w:before="240" w:line="0" w:lineRule="atLeast"/>
        <w:ind w:firstLine="540"/>
        <w:jc w:val="both"/>
        <w:rPr>
          <w:sz w:val="20"/>
          <w:szCs w:val="20"/>
        </w:rPr>
      </w:pPr>
      <w:r w:rsidRPr="004E75A6">
        <w:rPr>
          <w:sz w:val="20"/>
          <w:szCs w:val="20"/>
        </w:rPr>
        <w:t>--------------------------------</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&lt;9&gt; Приказ Министерства здравоохранения Российской Федерации от 13 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w:t>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ind w:firstLine="540"/>
        <w:jc w:val="both"/>
        <w:rPr>
          <w:sz w:val="20"/>
          <w:szCs w:val="20"/>
        </w:rPr>
      </w:pPr>
      <w:bookmarkStart w:id="47" w:name="Par492"/>
      <w:bookmarkEnd w:id="47"/>
      <w:r w:rsidRPr="004E75A6">
        <w:rPr>
          <w:sz w:val="20"/>
          <w:szCs w:val="20"/>
        </w:rPr>
        <w:t xml:space="preserve">23) предложения о планируемых к выполнению объемах диагностических и (или) консультативных услуг на плановый год взрослому и детскому населению, согласно номенклатуре медицинских услуг, указанной в </w:t>
      </w:r>
      <w:hyperlink w:anchor="Par488" w:tooltip="22) фактически выполненные за предыдущий год (по ежегодным статистическим данным медицинской организации) объемы диагностических и (или) консультативных услуг взрослому и детскому населению, согласно номенклатуре медицинских услуг &lt;9&gt;, а также объемы их финансирования по данным бухгалтерского учета (за исключением медицинских организаций, ранее не осуществлявших деятельность в сфере обязательного медицинского страхования);" w:history="1">
        <w:r w:rsidRPr="004E75A6">
          <w:rPr>
            <w:color w:val="0000FF"/>
            <w:sz w:val="20"/>
            <w:szCs w:val="20"/>
          </w:rPr>
          <w:t>подпункте 22</w:t>
        </w:r>
      </w:hyperlink>
      <w:r w:rsidRPr="004E75A6">
        <w:rPr>
          <w:sz w:val="20"/>
          <w:szCs w:val="20"/>
        </w:rPr>
        <w:t xml:space="preserve"> настоящего пункта Правил.</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105.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w:t>
      </w:r>
    </w:p>
    <w:p w:rsidR="004E75A6" w:rsidRPr="004E75A6" w:rsidRDefault="004E75A6" w:rsidP="004E75A6">
      <w:pPr>
        <w:pStyle w:val="ConsPlusNormal"/>
        <w:spacing w:before="240" w:line="0" w:lineRule="atLeast"/>
        <w:ind w:firstLine="540"/>
        <w:jc w:val="both"/>
        <w:rPr>
          <w:sz w:val="20"/>
          <w:szCs w:val="20"/>
        </w:rPr>
      </w:pPr>
      <w:proofErr w:type="gramStart"/>
      <w:r w:rsidRPr="004E75A6">
        <w:rPr>
          <w:sz w:val="20"/>
          <w:szCs w:val="20"/>
        </w:rPr>
        <w:t>Комиссией могут быть установлены иные сроки подачи уведомления вновь создаваемыми медицинскими организациями, получившими лицензию на осуществление медицинской деятельности позднее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roofErr w:type="gramEnd"/>
    </w:p>
    <w:p w:rsidR="004E75A6" w:rsidRPr="004E75A6" w:rsidRDefault="004E75A6" w:rsidP="004E75A6">
      <w:pPr>
        <w:pStyle w:val="ConsPlusNormal"/>
        <w:spacing w:before="240" w:line="0" w:lineRule="atLeast"/>
        <w:ind w:firstLine="540"/>
        <w:jc w:val="both"/>
        <w:rPr>
          <w:sz w:val="20"/>
          <w:szCs w:val="20"/>
        </w:rPr>
      </w:pPr>
      <w:bookmarkStart w:id="48" w:name="Par495"/>
      <w:bookmarkEnd w:id="48"/>
      <w:r w:rsidRPr="004E75A6">
        <w:rPr>
          <w:sz w:val="20"/>
          <w:szCs w:val="20"/>
        </w:rPr>
        <w:t xml:space="preserve">106. В случае направления уведомления в электронном виде медицинская организация в течение семи рабочих дней </w:t>
      </w:r>
      <w:proofErr w:type="gramStart"/>
      <w:r w:rsidRPr="004E75A6">
        <w:rPr>
          <w:sz w:val="20"/>
          <w:szCs w:val="20"/>
        </w:rPr>
        <w:t>с даты направления</w:t>
      </w:r>
      <w:proofErr w:type="gramEnd"/>
      <w:r w:rsidRPr="004E75A6">
        <w:rPr>
          <w:sz w:val="20"/>
          <w:szCs w:val="20"/>
        </w:rPr>
        <w:t xml:space="preserve">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подтверждающих сведения, </w:t>
      </w:r>
      <w:r w:rsidRPr="004E75A6">
        <w:rPr>
          <w:sz w:val="20"/>
          <w:szCs w:val="20"/>
        </w:rPr>
        <w:lastRenderedPageBreak/>
        <w:t xml:space="preserve">указанные в </w:t>
      </w:r>
      <w:hyperlink w:anchor="Par464" w:tooltip="103. Медицинская организация, имеющая лицензию на осуществление медицинской деятельности, направляет уведомление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w:history="1">
        <w:r w:rsidRPr="004E75A6">
          <w:rPr>
            <w:color w:val="0000FF"/>
            <w:sz w:val="20"/>
            <w:szCs w:val="20"/>
          </w:rPr>
          <w:t>пункте 103</w:t>
        </w:r>
      </w:hyperlink>
      <w:r w:rsidRPr="004E75A6">
        <w:rPr>
          <w:sz w:val="20"/>
          <w:szCs w:val="20"/>
        </w:rPr>
        <w:t xml:space="preserve"> настоящих Правил. При представлении уведомления на бумажном носителе одновременно представляются копии данных документов.</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107. В день получения документов, указанных в </w:t>
      </w:r>
      <w:hyperlink w:anchor="Par495" w:tooltip="106. В случае направления уведомления в электронном виде медицинская организация в течение семи рабочих дней с даты направления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х сведения, указанные в пункте 103 настоящих Правил. При представлении уведомления на бумажном носителе одновременно представляются копии данных документов." w:history="1">
        <w:r w:rsidRPr="004E75A6">
          <w:rPr>
            <w:color w:val="0000FF"/>
            <w:sz w:val="20"/>
            <w:szCs w:val="20"/>
          </w:rPr>
          <w:t>пункте 106</w:t>
        </w:r>
      </w:hyperlink>
      <w:r w:rsidRPr="004E75A6">
        <w:rPr>
          <w:sz w:val="20"/>
          <w:szCs w:val="20"/>
        </w:rPr>
        <w:t xml:space="preserve"> настоящих Правил, территориальный фонд осуществляет их проверку на соответствие сведениям, предусмотренным </w:t>
      </w:r>
      <w:hyperlink w:anchor="Par464" w:tooltip="103. Медицинская организация, имеющая лицензию на осуществление медицинской деятельности, направляет уведомление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w:history="1">
        <w:r w:rsidRPr="004E75A6">
          <w:rPr>
            <w:color w:val="0000FF"/>
            <w:sz w:val="20"/>
            <w:szCs w:val="20"/>
          </w:rPr>
          <w:t>пунктом 103</w:t>
        </w:r>
      </w:hyperlink>
      <w:r w:rsidRPr="004E75A6">
        <w:rPr>
          <w:sz w:val="20"/>
          <w:szCs w:val="20"/>
        </w:rPr>
        <w:t xml:space="preserve"> настоящих Правил, при установлении соответствия данных вносит медицинскую организацию в реестр медицинских организаций и присваивает реестровый номер. Представитель медицинской организации вправе присутствовать при проверке соответствия документов и сведений, указанных в уведомлении.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108. </w:t>
      </w:r>
      <w:proofErr w:type="gramStart"/>
      <w:r w:rsidRPr="004E75A6">
        <w:rPr>
          <w:sz w:val="20"/>
          <w:szCs w:val="20"/>
        </w:rPr>
        <w:t>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адрес электронной почты.</w:t>
      </w:r>
      <w:proofErr w:type="gramEnd"/>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109. При выявлении несоответствия представленных документов сведениям, представленным в уведомлении в соответствии с </w:t>
      </w:r>
      <w:hyperlink w:anchor="Par464" w:tooltip="103. Медицинская организация, имеющая лицензию на осуществление медицинской деятельности, направляет уведомление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w:history="1">
        <w:r w:rsidRPr="004E75A6">
          <w:rPr>
            <w:color w:val="0000FF"/>
            <w:sz w:val="20"/>
            <w:szCs w:val="20"/>
          </w:rPr>
          <w:t>пунктом 103</w:t>
        </w:r>
      </w:hyperlink>
      <w:r w:rsidRPr="004E75A6">
        <w:rPr>
          <w:sz w:val="20"/>
          <w:szCs w:val="20"/>
        </w:rPr>
        <w:t xml:space="preserve"> настоящих Правил, территориальный фонд уведомляет медицинскую организацию о несоответствиях.</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Медицинская организация вносит уточнения в уведомление с учетом срока, установленного частью 2 статьи 15 Федерального закона.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110. В случае изменения сведений о медицинской организации, указанных в </w:t>
      </w:r>
      <w:hyperlink w:anchor="Par435" w:tooltip="3) полное и сокращенное (при наличии) наименования медицинской организации в соответствии с выпиской из ЕГРЮЛ;" w:history="1">
        <w:r w:rsidRPr="004E75A6">
          <w:rPr>
            <w:color w:val="0000FF"/>
            <w:sz w:val="20"/>
            <w:szCs w:val="20"/>
          </w:rPr>
          <w:t>подпунктах 3</w:t>
        </w:r>
      </w:hyperlink>
      <w:r w:rsidRPr="004E75A6">
        <w:rPr>
          <w:sz w:val="20"/>
          <w:szCs w:val="20"/>
        </w:rPr>
        <w:t xml:space="preserve"> - </w:t>
      </w:r>
      <w:hyperlink w:anchor="Par460" w:tooltip="20) профили медицинской помощи, оказываемой медицинской организацией в рамках территориальной программы;" w:history="1">
        <w:r w:rsidRPr="004E75A6">
          <w:rPr>
            <w:color w:val="0000FF"/>
            <w:sz w:val="20"/>
            <w:szCs w:val="20"/>
          </w:rPr>
          <w:t>20 пункта 102</w:t>
        </w:r>
      </w:hyperlink>
      <w:r w:rsidRPr="004E75A6">
        <w:rPr>
          <w:sz w:val="20"/>
          <w:szCs w:val="20"/>
        </w:rPr>
        <w:t xml:space="preserve"> настоящих Правил, медицинская организация в течение двух рабочих дней </w:t>
      </w:r>
      <w:proofErr w:type="gramStart"/>
      <w:r w:rsidRPr="004E75A6">
        <w:rPr>
          <w:sz w:val="20"/>
          <w:szCs w:val="20"/>
        </w:rPr>
        <w:t>с даты наступления</w:t>
      </w:r>
      <w:proofErr w:type="gramEnd"/>
      <w:r w:rsidRPr="004E75A6">
        <w:rPr>
          <w:sz w:val="20"/>
          <w:szCs w:val="20"/>
        </w:rPr>
        <w:t xml:space="preserve"> этих изменений направляет в территориальный фонд в письменной форме новые сведения и документы, подтверждающие изменения, для актуализации реестра медицинских организаций.</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111.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4E75A6" w:rsidRPr="004E75A6" w:rsidRDefault="004E75A6" w:rsidP="004E75A6">
      <w:pPr>
        <w:pStyle w:val="ConsPlusNormal"/>
        <w:spacing w:before="240" w:line="0" w:lineRule="atLeast"/>
        <w:ind w:firstLine="540"/>
        <w:jc w:val="both"/>
        <w:rPr>
          <w:sz w:val="20"/>
          <w:szCs w:val="20"/>
        </w:rPr>
      </w:pPr>
      <w:bookmarkStart w:id="49" w:name="Par502"/>
      <w:bookmarkEnd w:id="49"/>
      <w:r w:rsidRPr="004E75A6">
        <w:rPr>
          <w:sz w:val="20"/>
          <w:szCs w:val="20"/>
        </w:rPr>
        <w:t xml:space="preserve">112. </w:t>
      </w:r>
      <w:proofErr w:type="gramStart"/>
      <w:r w:rsidRPr="004E75A6">
        <w:rPr>
          <w:sz w:val="20"/>
          <w:szCs w:val="20"/>
        </w:rPr>
        <w:t>Медицинские организации, включенные в реестр медицинских организаций, в соответствии с частью 4 статьи 15 Федерального закона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расторжения договора на</w:t>
      </w:r>
      <w:proofErr w:type="gramEnd"/>
      <w:r w:rsidRPr="004E75A6">
        <w:rPr>
          <w:sz w:val="20"/>
          <w:szCs w:val="20"/>
        </w:rPr>
        <w:t xml:space="preserve"> оказание и оплату медицинской помощи по обязательному медицинскому страхованию (далее - договор на оказание и оплату медицинской помощи) или иных предусмотренных законодательством Российской Федерации случаев.</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113. Исключение медицинских организаций из реестра медицинских организаций в случаях, указанных в </w:t>
      </w:r>
      <w:hyperlink w:anchor="Par502" w:tooltip="112. Медицинские организации, включенные в реестр медицинских организаций, в соответствии с частью 4 статьи 15 Федерального закона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расторжения дог..." w:history="1">
        <w:r w:rsidRPr="004E75A6">
          <w:rPr>
            <w:color w:val="0000FF"/>
            <w:sz w:val="20"/>
            <w:szCs w:val="20"/>
          </w:rPr>
          <w:t>пункте 112</w:t>
        </w:r>
      </w:hyperlink>
      <w:r w:rsidRPr="004E75A6">
        <w:rPr>
          <w:sz w:val="20"/>
          <w:szCs w:val="20"/>
        </w:rPr>
        <w:t xml:space="preserve"> настоящих Правил, осуществляется в течение одного рабочего дня </w:t>
      </w:r>
      <w:proofErr w:type="gramStart"/>
      <w:r w:rsidRPr="004E75A6">
        <w:rPr>
          <w:sz w:val="20"/>
          <w:szCs w:val="20"/>
        </w:rPr>
        <w:t>с даты получения</w:t>
      </w:r>
      <w:proofErr w:type="gramEnd"/>
      <w:r w:rsidRPr="004E75A6">
        <w:rPr>
          <w:sz w:val="20"/>
          <w:szCs w:val="20"/>
        </w:rPr>
        <w:t xml:space="preserve"> территориальным фондом указанных сведений.</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Территориальный фонд размещает на своем официальном сайте сведения, предусмотренные </w:t>
      </w:r>
      <w:hyperlink w:anchor="Par434" w:tooltip="2) код медицинской организации в кодировке единого реестра медицинских организаций (далее - реестровый номер);" w:history="1">
        <w:r w:rsidRPr="004E75A6">
          <w:rPr>
            <w:color w:val="0000FF"/>
            <w:sz w:val="20"/>
            <w:szCs w:val="20"/>
          </w:rPr>
          <w:t>подпунктами 2</w:t>
        </w:r>
      </w:hyperlink>
      <w:r w:rsidRPr="004E75A6">
        <w:rPr>
          <w:sz w:val="20"/>
          <w:szCs w:val="20"/>
        </w:rPr>
        <w:t xml:space="preserve"> - </w:t>
      </w:r>
      <w:hyperlink w:anchor="Par436" w:tooltip="4) фамилию, имя, отчество (при наличии) индивидуального предпринимателя, осуществляющего медицинскую деятельность, в соответствии с выпиской из Единого государственного реестра индивидуальных предпринимателей (далее - ЕГРИП);" w:history="1">
        <w:r w:rsidRPr="004E75A6">
          <w:rPr>
            <w:color w:val="0000FF"/>
            <w:sz w:val="20"/>
            <w:szCs w:val="20"/>
          </w:rPr>
          <w:t>4</w:t>
        </w:r>
      </w:hyperlink>
      <w:r w:rsidRPr="004E75A6">
        <w:rPr>
          <w:sz w:val="20"/>
          <w:szCs w:val="20"/>
        </w:rPr>
        <w:t xml:space="preserve">, </w:t>
      </w:r>
      <w:hyperlink w:anchor="Par440" w:tooltip="8) организационно-правовую форму и код организационно-правовой формы (ОКОПФ) медицинской организации в соответствии с Уведомлением об идентификационных кодах по ОК ТЭИ;" w:history="1">
        <w:r w:rsidRPr="004E75A6">
          <w:rPr>
            <w:color w:val="0000FF"/>
            <w:sz w:val="20"/>
            <w:szCs w:val="20"/>
          </w:rPr>
          <w:t>8</w:t>
        </w:r>
      </w:hyperlink>
      <w:r w:rsidRPr="004E75A6">
        <w:rPr>
          <w:sz w:val="20"/>
          <w:szCs w:val="20"/>
        </w:rPr>
        <w:t xml:space="preserve">, </w:t>
      </w:r>
      <w:hyperlink w:anchor="Par447" w:tooltip="11) место нахождения и адрес медицинской организации;" w:history="1">
        <w:r w:rsidRPr="004E75A6">
          <w:rPr>
            <w:color w:val="0000FF"/>
            <w:sz w:val="20"/>
            <w:szCs w:val="20"/>
          </w:rPr>
          <w:t>11</w:t>
        </w:r>
      </w:hyperlink>
      <w:r w:rsidRPr="004E75A6">
        <w:rPr>
          <w:sz w:val="20"/>
          <w:szCs w:val="20"/>
        </w:rPr>
        <w:t xml:space="preserve"> - </w:t>
      </w:r>
      <w:hyperlink w:anchor="Par460" w:tooltip="20) профили медицинской помощи, оказываемой медицинской организацией в рамках территориальной программы;" w:history="1">
        <w:r w:rsidRPr="004E75A6">
          <w:rPr>
            <w:color w:val="0000FF"/>
            <w:sz w:val="20"/>
            <w:szCs w:val="20"/>
          </w:rPr>
          <w:t>20 пункта 102</w:t>
        </w:r>
      </w:hyperlink>
      <w:r w:rsidRPr="004E75A6">
        <w:rPr>
          <w:sz w:val="20"/>
          <w:szCs w:val="20"/>
        </w:rPr>
        <w:t xml:space="preserve"> настоящих Правил, о медицинских организациях, включенных в реестр медицинских организаций и сведения, предусмотренные </w:t>
      </w:r>
      <w:hyperlink w:anchor="Par434" w:tooltip="2) код медицинской организации в кодировке единого реестра медицинских организаций (далее - реестровый номер);" w:history="1">
        <w:r w:rsidRPr="004E75A6">
          <w:rPr>
            <w:color w:val="0000FF"/>
            <w:sz w:val="20"/>
            <w:szCs w:val="20"/>
          </w:rPr>
          <w:t>подпунктами 2</w:t>
        </w:r>
      </w:hyperlink>
      <w:r w:rsidRPr="004E75A6">
        <w:rPr>
          <w:sz w:val="20"/>
          <w:szCs w:val="20"/>
        </w:rPr>
        <w:t xml:space="preserve">, </w:t>
      </w:r>
      <w:hyperlink w:anchor="Par462" w:tooltip="22) дату исключения медицинской организации из реестра медицинских организаций;" w:history="1">
        <w:r w:rsidRPr="004E75A6">
          <w:rPr>
            <w:color w:val="0000FF"/>
            <w:sz w:val="20"/>
            <w:szCs w:val="20"/>
          </w:rPr>
          <w:t>22</w:t>
        </w:r>
      </w:hyperlink>
      <w:r w:rsidRPr="004E75A6">
        <w:rPr>
          <w:sz w:val="20"/>
          <w:szCs w:val="20"/>
        </w:rPr>
        <w:t xml:space="preserve">, </w:t>
      </w:r>
      <w:hyperlink w:anchor="Par463" w:tooltip="23) причину исключения медицинской организации из реестра медицинских организаций." w:history="1">
        <w:r w:rsidRPr="004E75A6">
          <w:rPr>
            <w:color w:val="0000FF"/>
            <w:sz w:val="20"/>
            <w:szCs w:val="20"/>
          </w:rPr>
          <w:t>23 пункта 102</w:t>
        </w:r>
      </w:hyperlink>
      <w:r w:rsidRPr="004E75A6">
        <w:rPr>
          <w:sz w:val="20"/>
          <w:szCs w:val="20"/>
        </w:rPr>
        <w:t xml:space="preserve"> настоящих Правил, о медицинских организациях, исключенных из реестра медицинских организаций.</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114. Федеральный фонд обеспечивает размещение на своем официальном сайте единого реестра медицинских организаций с указанием сведений, предусмотренных </w:t>
      </w:r>
      <w:hyperlink w:anchor="Par433" w:tooltip="1) код субъекта Российской Федерации по ОКАТО, в котором расположена медицинская организация, в соответствии с Уведомлением об идентификационных кодах по ОК ТЭИ;" w:history="1">
        <w:r w:rsidRPr="004E75A6">
          <w:rPr>
            <w:color w:val="0000FF"/>
            <w:sz w:val="20"/>
            <w:szCs w:val="20"/>
          </w:rPr>
          <w:t>подпунктами 1</w:t>
        </w:r>
      </w:hyperlink>
      <w:r w:rsidRPr="004E75A6">
        <w:rPr>
          <w:sz w:val="20"/>
          <w:szCs w:val="20"/>
        </w:rPr>
        <w:t xml:space="preserve"> - </w:t>
      </w:r>
      <w:hyperlink w:anchor="Par463" w:tooltip="23) причину исключения медицинской организации из реестра медицинских организаций." w:history="1">
        <w:r w:rsidRPr="004E75A6">
          <w:rPr>
            <w:color w:val="0000FF"/>
            <w:sz w:val="20"/>
            <w:szCs w:val="20"/>
          </w:rPr>
          <w:t>23 пункта 102</w:t>
        </w:r>
      </w:hyperlink>
      <w:r w:rsidRPr="004E75A6">
        <w:rPr>
          <w:sz w:val="20"/>
          <w:szCs w:val="20"/>
        </w:rPr>
        <w:t xml:space="preserve"> настоящих Правил.</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115. Территориальный фонд обеспечивает представление в Федеральный фонд изменений, внесенных в реестр медицинских организаций, в течение двух рабочих дней </w:t>
      </w:r>
      <w:proofErr w:type="gramStart"/>
      <w:r w:rsidRPr="004E75A6">
        <w:rPr>
          <w:sz w:val="20"/>
          <w:szCs w:val="20"/>
        </w:rPr>
        <w:t>с даты внесения</w:t>
      </w:r>
      <w:proofErr w:type="gramEnd"/>
      <w:r w:rsidRPr="004E75A6">
        <w:rPr>
          <w:sz w:val="20"/>
          <w:szCs w:val="20"/>
        </w:rPr>
        <w:t xml:space="preserve"> данных изменений.</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116. Федеральный фонд в соответствии с пунктом 6 части 2 статьи 7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субъекта Российской Федерации, в том числе установленного настоящей главой порядка включения (исключения) медицинских организаций в (из) реест</w:t>
      </w:r>
      <w:proofErr w:type="gramStart"/>
      <w:r w:rsidRPr="004E75A6">
        <w:rPr>
          <w:sz w:val="20"/>
          <w:szCs w:val="20"/>
        </w:rPr>
        <w:t>р(</w:t>
      </w:r>
      <w:proofErr w:type="gramEnd"/>
      <w:r w:rsidRPr="004E75A6">
        <w:rPr>
          <w:sz w:val="20"/>
          <w:szCs w:val="20"/>
        </w:rPr>
        <w:t>а)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&lt;10&gt; Приказ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w:t>
      </w:r>
      <w:proofErr w:type="gramStart"/>
      <w:r w:rsidRPr="004E75A6">
        <w:rPr>
          <w:sz w:val="20"/>
          <w:szCs w:val="20"/>
        </w:rPr>
        <w:t>контроля за</w:t>
      </w:r>
      <w:proofErr w:type="gramEnd"/>
      <w:r w:rsidRPr="004E75A6">
        <w:rPr>
          <w:sz w:val="20"/>
          <w:szCs w:val="20"/>
        </w:rPr>
        <w:t xml:space="preserve">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4E75A6" w:rsidRPr="004E75A6" w:rsidRDefault="004E75A6" w:rsidP="004E75A6">
      <w:pPr>
        <w:pStyle w:val="ConsPlusNormal"/>
        <w:spacing w:line="0" w:lineRule="atLeast"/>
        <w:jc w:val="both"/>
        <w:rPr>
          <w:sz w:val="20"/>
          <w:szCs w:val="20"/>
        </w:rPr>
      </w:pPr>
    </w:p>
    <w:p w:rsidR="004E75A6" w:rsidRDefault="004E75A6" w:rsidP="004E75A6">
      <w:pPr>
        <w:pStyle w:val="ConsPlusTitle"/>
        <w:spacing w:line="0" w:lineRule="atLeast"/>
        <w:jc w:val="center"/>
        <w:outlineLvl w:val="1"/>
        <w:rPr>
          <w:rFonts w:ascii="Times New Roman" w:hAnsi="Times New Roman" w:cs="Times New Roman"/>
          <w:sz w:val="20"/>
          <w:szCs w:val="20"/>
        </w:rPr>
      </w:pPr>
      <w:bookmarkStart w:id="50" w:name="Par511"/>
      <w:bookmarkEnd w:id="50"/>
    </w:p>
    <w:p w:rsidR="004E75A6" w:rsidRPr="004E75A6" w:rsidRDefault="004E75A6" w:rsidP="004E75A6">
      <w:pPr>
        <w:pStyle w:val="ConsPlusTitle"/>
        <w:spacing w:line="0" w:lineRule="atLeast"/>
        <w:jc w:val="center"/>
        <w:outlineLvl w:val="1"/>
        <w:rPr>
          <w:rFonts w:ascii="Times New Roman" w:hAnsi="Times New Roman" w:cs="Times New Roman"/>
          <w:sz w:val="20"/>
          <w:szCs w:val="20"/>
        </w:rPr>
      </w:pPr>
      <w:r w:rsidRPr="004E75A6">
        <w:rPr>
          <w:rFonts w:ascii="Times New Roman" w:hAnsi="Times New Roman" w:cs="Times New Roman"/>
          <w:sz w:val="20"/>
          <w:szCs w:val="20"/>
        </w:rPr>
        <w:lastRenderedPageBreak/>
        <w:t>VIII. Порядок направления территориальным фондом сведений</w:t>
      </w:r>
    </w:p>
    <w:p w:rsidR="004E75A6" w:rsidRPr="004E75A6" w:rsidRDefault="004E75A6" w:rsidP="004E75A6">
      <w:pPr>
        <w:pStyle w:val="ConsPlusTitle"/>
        <w:spacing w:line="0" w:lineRule="atLeast"/>
        <w:jc w:val="center"/>
        <w:rPr>
          <w:rFonts w:ascii="Times New Roman" w:hAnsi="Times New Roman" w:cs="Times New Roman"/>
          <w:sz w:val="20"/>
          <w:szCs w:val="20"/>
        </w:rPr>
      </w:pPr>
      <w:r w:rsidRPr="004E75A6">
        <w:rPr>
          <w:rFonts w:ascii="Times New Roman" w:hAnsi="Times New Roman" w:cs="Times New Roman"/>
          <w:sz w:val="20"/>
          <w:szCs w:val="20"/>
        </w:rPr>
        <w:t xml:space="preserve">о принятом </w:t>
      </w:r>
      <w:proofErr w:type="gramStart"/>
      <w:r w:rsidRPr="004E75A6">
        <w:rPr>
          <w:rFonts w:ascii="Times New Roman" w:hAnsi="Times New Roman" w:cs="Times New Roman"/>
          <w:sz w:val="20"/>
          <w:szCs w:val="20"/>
        </w:rPr>
        <w:t>решении</w:t>
      </w:r>
      <w:proofErr w:type="gramEnd"/>
      <w:r w:rsidRPr="004E75A6">
        <w:rPr>
          <w:rFonts w:ascii="Times New Roman" w:hAnsi="Times New Roman" w:cs="Times New Roman"/>
          <w:sz w:val="20"/>
          <w:szCs w:val="20"/>
        </w:rPr>
        <w:t xml:space="preserve"> об оплате расходов на медицинскую помощь</w:t>
      </w:r>
    </w:p>
    <w:p w:rsidR="004E75A6" w:rsidRPr="004E75A6" w:rsidRDefault="004E75A6" w:rsidP="004E75A6">
      <w:pPr>
        <w:pStyle w:val="ConsPlusTitle"/>
        <w:spacing w:line="0" w:lineRule="atLeast"/>
        <w:jc w:val="center"/>
        <w:rPr>
          <w:rFonts w:ascii="Times New Roman" w:hAnsi="Times New Roman" w:cs="Times New Roman"/>
          <w:sz w:val="20"/>
          <w:szCs w:val="20"/>
        </w:rPr>
      </w:pPr>
      <w:r w:rsidRPr="004E75A6">
        <w:rPr>
          <w:rFonts w:ascii="Times New Roman" w:hAnsi="Times New Roman" w:cs="Times New Roman"/>
          <w:sz w:val="20"/>
          <w:szCs w:val="20"/>
        </w:rPr>
        <w:t xml:space="preserve">застрахованному лицу непосредственно после </w:t>
      </w:r>
      <w:proofErr w:type="gramStart"/>
      <w:r w:rsidRPr="004E75A6">
        <w:rPr>
          <w:rFonts w:ascii="Times New Roman" w:hAnsi="Times New Roman" w:cs="Times New Roman"/>
          <w:sz w:val="20"/>
          <w:szCs w:val="20"/>
        </w:rPr>
        <w:t>произошедшего</w:t>
      </w:r>
      <w:proofErr w:type="gramEnd"/>
    </w:p>
    <w:p w:rsidR="004E75A6" w:rsidRPr="004E75A6" w:rsidRDefault="004E75A6" w:rsidP="004E75A6">
      <w:pPr>
        <w:pStyle w:val="ConsPlusTitle"/>
        <w:spacing w:line="0" w:lineRule="atLeast"/>
        <w:jc w:val="center"/>
        <w:rPr>
          <w:rFonts w:ascii="Times New Roman" w:hAnsi="Times New Roman" w:cs="Times New Roman"/>
          <w:sz w:val="20"/>
          <w:szCs w:val="20"/>
        </w:rPr>
      </w:pPr>
      <w:r w:rsidRPr="004E75A6">
        <w:rPr>
          <w:rFonts w:ascii="Times New Roman" w:hAnsi="Times New Roman" w:cs="Times New Roman"/>
          <w:sz w:val="20"/>
          <w:szCs w:val="20"/>
        </w:rPr>
        <w:t>тяжелого несчастного случая на производстве</w:t>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ind w:firstLine="540"/>
        <w:jc w:val="both"/>
        <w:rPr>
          <w:sz w:val="20"/>
          <w:szCs w:val="20"/>
        </w:rPr>
      </w:pPr>
      <w:bookmarkStart w:id="51" w:name="Par516"/>
      <w:bookmarkEnd w:id="51"/>
      <w:r w:rsidRPr="004E75A6">
        <w:rPr>
          <w:sz w:val="20"/>
          <w:szCs w:val="20"/>
        </w:rPr>
        <w:t xml:space="preserve">117. В соответствии с частью 2 статьи 32 Федерального закона сведения о принятом </w:t>
      </w:r>
      <w:proofErr w:type="gramStart"/>
      <w:r w:rsidRPr="004E75A6">
        <w:rPr>
          <w:sz w:val="20"/>
          <w:szCs w:val="20"/>
        </w:rPr>
        <w:t>решении</w:t>
      </w:r>
      <w:proofErr w:type="gramEnd"/>
      <w:r w:rsidRPr="004E75A6">
        <w:rPr>
          <w:sz w:val="20"/>
          <w:szCs w:val="20"/>
        </w:rPr>
        <w:t xml:space="preserve">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w:t>
      </w:r>
    </w:p>
    <w:p w:rsidR="004E75A6" w:rsidRPr="004E75A6" w:rsidRDefault="004E75A6" w:rsidP="004E75A6">
      <w:pPr>
        <w:pStyle w:val="ConsPlusNormal"/>
        <w:spacing w:before="240" w:line="0" w:lineRule="atLeast"/>
        <w:ind w:firstLine="540"/>
        <w:jc w:val="both"/>
        <w:rPr>
          <w:sz w:val="20"/>
          <w:szCs w:val="20"/>
        </w:rPr>
      </w:pPr>
      <w:bookmarkStart w:id="52" w:name="Par517"/>
      <w:bookmarkEnd w:id="52"/>
      <w:r w:rsidRPr="004E75A6">
        <w:rPr>
          <w:sz w:val="20"/>
          <w:szCs w:val="20"/>
        </w:rPr>
        <w:t xml:space="preserve">118. </w:t>
      </w:r>
      <w:proofErr w:type="gramStart"/>
      <w:r w:rsidRPr="004E75A6">
        <w:rPr>
          <w:sz w:val="20"/>
          <w:szCs w:val="20"/>
        </w:rPr>
        <w:t xml:space="preserve">Территориальный фонд в течение трех рабочих дней со дня получения сведений, предусмотренных </w:t>
      </w:r>
      <w:hyperlink w:anchor="Par516" w:tooltip="117. В соответствии с частью 2 статьи 32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 w:history="1">
        <w:r w:rsidRPr="004E75A6">
          <w:rPr>
            <w:color w:val="0000FF"/>
            <w:sz w:val="20"/>
            <w:szCs w:val="20"/>
          </w:rPr>
          <w:t>пунктом 117</w:t>
        </w:r>
      </w:hyperlink>
      <w:r w:rsidRPr="004E75A6">
        <w:rPr>
          <w:sz w:val="20"/>
          <w:szCs w:val="20"/>
        </w:rP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w:t>
      </w:r>
      <w:proofErr w:type="gramEnd"/>
      <w:r w:rsidRPr="004E75A6">
        <w:rPr>
          <w:sz w:val="20"/>
          <w:szCs w:val="20"/>
        </w:rPr>
        <w:t xml:space="preserve"> о застрахованных лицах, в отношении которых территориальным органом Фонда социального страхования Российской Федерации принято решение:</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 фамилию, имя, отчество (при наличии) застрахованного лица;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 номер полиса;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3) дату рождения;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4) наименование документа, удостоверяющего личность;</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5) серию и номер документа, удостоверяющего личность;</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6) наименование органа, выдавшего документ, удостоверяющий личность;</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7) дату выдачи документа, удостоверяющего личность;</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8) дату несчастного случая на производстве;</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9) дату начала оказания медицинской помощи;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10) диагноз;</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11) наименование медицинской организации;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12) ОГРН медицинской организации в соответствии с ЕГРЮЛ;</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13) адрес медицинской организации;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14) номер телефона медицинской организации с кодом города.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119. Указанные в </w:t>
      </w:r>
      <w:hyperlink w:anchor="Par517" w:tooltip="118. Территориальный фонд в течение трех рабочих дней со дня получения сведений, предусмотренных пунктом 117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w:history="1">
        <w:r w:rsidRPr="004E75A6">
          <w:rPr>
            <w:color w:val="0000FF"/>
            <w:sz w:val="20"/>
            <w:szCs w:val="20"/>
          </w:rPr>
          <w:t>пункте 118</w:t>
        </w:r>
      </w:hyperlink>
      <w:r w:rsidRPr="004E75A6">
        <w:rPr>
          <w:sz w:val="20"/>
          <w:szCs w:val="20"/>
        </w:rPr>
        <w:t xml:space="preserve"> настоящих Правил сведения передаются в электронном виде с использованием сре</w:t>
      </w:r>
      <w:proofErr w:type="gramStart"/>
      <w:r w:rsidRPr="004E75A6">
        <w:rPr>
          <w:sz w:val="20"/>
          <w:szCs w:val="20"/>
        </w:rPr>
        <w:t>дств кр</w:t>
      </w:r>
      <w:proofErr w:type="gramEnd"/>
      <w:r w:rsidRPr="004E75A6">
        <w:rPr>
          <w:sz w:val="20"/>
          <w:szCs w:val="20"/>
        </w:rPr>
        <w:t>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120. При технической невозможности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Title"/>
        <w:spacing w:line="0" w:lineRule="atLeast"/>
        <w:jc w:val="center"/>
        <w:outlineLvl w:val="1"/>
        <w:rPr>
          <w:rFonts w:ascii="Times New Roman" w:hAnsi="Times New Roman" w:cs="Times New Roman"/>
          <w:sz w:val="20"/>
          <w:szCs w:val="20"/>
        </w:rPr>
      </w:pPr>
      <w:bookmarkStart w:id="53" w:name="Par535"/>
      <w:bookmarkEnd w:id="53"/>
      <w:r w:rsidRPr="004E75A6">
        <w:rPr>
          <w:rFonts w:ascii="Times New Roman" w:hAnsi="Times New Roman" w:cs="Times New Roman"/>
          <w:sz w:val="20"/>
          <w:szCs w:val="20"/>
        </w:rPr>
        <w:t xml:space="preserve">IX. Порядок оплаты медицинской помощи по </w:t>
      </w:r>
      <w:proofErr w:type="gramStart"/>
      <w:r w:rsidRPr="004E75A6">
        <w:rPr>
          <w:rFonts w:ascii="Times New Roman" w:hAnsi="Times New Roman" w:cs="Times New Roman"/>
          <w:sz w:val="20"/>
          <w:szCs w:val="20"/>
        </w:rPr>
        <w:t>обязательному</w:t>
      </w:r>
      <w:proofErr w:type="gramEnd"/>
    </w:p>
    <w:p w:rsidR="004E75A6" w:rsidRPr="004E75A6" w:rsidRDefault="004E75A6" w:rsidP="004E75A6">
      <w:pPr>
        <w:pStyle w:val="ConsPlusTitle"/>
        <w:spacing w:line="0" w:lineRule="atLeast"/>
        <w:jc w:val="center"/>
        <w:rPr>
          <w:rFonts w:ascii="Times New Roman" w:hAnsi="Times New Roman" w:cs="Times New Roman"/>
          <w:sz w:val="20"/>
          <w:szCs w:val="20"/>
        </w:rPr>
      </w:pPr>
      <w:r w:rsidRPr="004E75A6">
        <w:rPr>
          <w:rFonts w:ascii="Times New Roman" w:hAnsi="Times New Roman" w:cs="Times New Roman"/>
          <w:sz w:val="20"/>
          <w:szCs w:val="20"/>
        </w:rPr>
        <w:t>медицинскому страхованию</w:t>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ind w:firstLine="540"/>
        <w:jc w:val="both"/>
        <w:rPr>
          <w:sz w:val="20"/>
          <w:szCs w:val="20"/>
        </w:rPr>
      </w:pPr>
      <w:r w:rsidRPr="004E75A6">
        <w:rPr>
          <w:sz w:val="20"/>
          <w:szCs w:val="20"/>
        </w:rPr>
        <w:t xml:space="preserve">121. </w:t>
      </w:r>
      <w:proofErr w:type="gramStart"/>
      <w:r w:rsidRPr="004E75A6">
        <w:rPr>
          <w:sz w:val="20"/>
          <w:szCs w:val="20"/>
        </w:rPr>
        <w:t>В соответствии с частью 6 статьи 39 Федерального закона оплата медицинской помощи, оказанной застрахованному лицу, осуществляется на основании представленных медицинской организацией счетов и реестров счетов на оплату медицинской помощи в пределах объемов предоставления медицинской помощи, установленных решением Комиссии, по тарифам на оплату медицинской помощи и в соответствии с порядком, установленным настоящими Правилами.</w:t>
      </w:r>
      <w:proofErr w:type="gramEnd"/>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122. Медицинская организация представляет в страховую медицинскую организацию счета и реестры счетов на оплату медицинской помощи в пределах объемов медицинской помощи, распределенных медицинской организации Комиссией.</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lastRenderedPageBreak/>
        <w:t>123.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124. Страховая медицинская организация в соответствии с договором о финансовом обеспечении представляет в территориальный фонд:</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 заявку на получение целевых средств на авансирование оплаты медицинской помощи (далее - заявка на авансирование);</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 заявку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4E75A6" w:rsidRPr="004E75A6" w:rsidRDefault="004E75A6" w:rsidP="004E75A6">
      <w:pPr>
        <w:pStyle w:val="ConsPlusNormal"/>
        <w:spacing w:before="240" w:line="0" w:lineRule="atLeast"/>
        <w:ind w:firstLine="540"/>
        <w:jc w:val="both"/>
        <w:rPr>
          <w:sz w:val="20"/>
          <w:szCs w:val="20"/>
        </w:rPr>
      </w:pPr>
      <w:proofErr w:type="gramStart"/>
      <w:r w:rsidRPr="004E75A6">
        <w:rPr>
          <w:sz w:val="20"/>
          <w:szCs w:val="20"/>
        </w:rPr>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среднемесячного объема средств, направляемых на оплату медицинской помощи за последние три месяца либо с периода начала действия договора на оказание и оплату медицинской помощи (в случае периода действия договора менее трех месяцев), и суммы авансирования.</w:t>
      </w:r>
      <w:proofErr w:type="gramEnd"/>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В заявку на получение средств на оплату счетов включается объем сре</w:t>
      </w:r>
      <w:proofErr w:type="gramStart"/>
      <w:r w:rsidRPr="004E75A6">
        <w:rPr>
          <w:sz w:val="20"/>
          <w:szCs w:val="20"/>
        </w:rPr>
        <w:t>дств дл</w:t>
      </w:r>
      <w:proofErr w:type="gramEnd"/>
      <w:r w:rsidRPr="004E75A6">
        <w:rPr>
          <w:sz w:val="20"/>
          <w:szCs w:val="20"/>
        </w:rPr>
        <w:t xml:space="preserve">я оплаты медицинской помощи за отчетный месяц, определенный территориальным фондом с учетом дифференцированных </w:t>
      </w:r>
      <w:proofErr w:type="spellStart"/>
      <w:r w:rsidRPr="004E75A6">
        <w:rPr>
          <w:sz w:val="20"/>
          <w:szCs w:val="20"/>
        </w:rPr>
        <w:t>подушевых</w:t>
      </w:r>
      <w:proofErr w:type="spellEnd"/>
      <w:r w:rsidRPr="004E75A6">
        <w:rPr>
          <w:sz w:val="20"/>
          <w:szCs w:val="20"/>
        </w:rPr>
        <w:t xml:space="preserve"> нормативов финансового обеспечения обязательного медицинского страхования (далее - дифференцированные </w:t>
      </w:r>
      <w:proofErr w:type="spellStart"/>
      <w:r w:rsidRPr="004E75A6">
        <w:rPr>
          <w:sz w:val="20"/>
          <w:szCs w:val="20"/>
        </w:rPr>
        <w:t>подушевые</w:t>
      </w:r>
      <w:proofErr w:type="spellEnd"/>
      <w:r w:rsidRPr="004E75A6">
        <w:rPr>
          <w:sz w:val="20"/>
          <w:szCs w:val="20"/>
        </w:rPr>
        <w:t xml:space="preserve">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w:t>
      </w:r>
      <w:proofErr w:type="gramStart"/>
      <w:r w:rsidRPr="004E75A6">
        <w:rPr>
          <w:sz w:val="20"/>
          <w:szCs w:val="20"/>
        </w:rPr>
        <w:t>дств дл</w:t>
      </w:r>
      <w:proofErr w:type="gramEnd"/>
      <w:r w:rsidRPr="004E75A6">
        <w:rPr>
          <w:sz w:val="20"/>
          <w:szCs w:val="20"/>
        </w:rPr>
        <w:t>я оплаты медицинской помощи в отчетном месяце заявка увеличивается в пределах остатка целевых средств, возвращенных в территориальный фонд в предыдущие периоды.</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Заявка на получение средств на оплату счетов должна содержать следующие сведения: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 наименование страховой медицинской организации;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 наименование территориального фонда;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3) период, на который составляется заявка;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4) дату и номер договора о финансовом обеспечении;</w:t>
      </w:r>
    </w:p>
    <w:p w:rsidR="004E75A6" w:rsidRPr="004E75A6" w:rsidRDefault="004E75A6" w:rsidP="004E75A6">
      <w:pPr>
        <w:pStyle w:val="ConsPlusNormal"/>
        <w:spacing w:before="240" w:line="0" w:lineRule="atLeast"/>
        <w:ind w:firstLine="540"/>
        <w:jc w:val="both"/>
        <w:rPr>
          <w:sz w:val="20"/>
          <w:szCs w:val="20"/>
        </w:rPr>
      </w:pPr>
      <w:proofErr w:type="gramStart"/>
      <w:r w:rsidRPr="004E75A6">
        <w:rPr>
          <w:sz w:val="20"/>
          <w:szCs w:val="20"/>
        </w:rPr>
        <w:t>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(далее - среднемесячная численность);</w:t>
      </w:r>
      <w:proofErr w:type="gramEnd"/>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6) размер финансового обеспечения, утвержденный территориальным фондом по дифференцированным </w:t>
      </w:r>
      <w:proofErr w:type="spellStart"/>
      <w:r w:rsidRPr="004E75A6">
        <w:rPr>
          <w:sz w:val="20"/>
          <w:szCs w:val="20"/>
        </w:rPr>
        <w:t>подушевым</w:t>
      </w:r>
      <w:proofErr w:type="spellEnd"/>
      <w:r w:rsidRPr="004E75A6">
        <w:rPr>
          <w:sz w:val="20"/>
          <w:szCs w:val="20"/>
        </w:rPr>
        <w:t xml:space="preserve"> нормативам;</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7) сумму средств, полученных по заявке на получение целевых средств на авансирование оплаты медицинской помощи за отчетный месяц;</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8) объем средств, необходимый для оплаты медицинской помощи за отчетный месяц;</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9) размер сре</w:t>
      </w:r>
      <w:proofErr w:type="gramStart"/>
      <w:r w:rsidRPr="004E75A6">
        <w:rPr>
          <w:sz w:val="20"/>
          <w:szCs w:val="20"/>
        </w:rPr>
        <w:t>дств дл</w:t>
      </w:r>
      <w:proofErr w:type="gramEnd"/>
      <w:r w:rsidRPr="004E75A6">
        <w:rPr>
          <w:sz w:val="20"/>
          <w:szCs w:val="20"/>
        </w:rPr>
        <w:t xml:space="preserve">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w:t>
      </w:r>
      <w:proofErr w:type="spellStart"/>
      <w:r w:rsidRPr="004E75A6">
        <w:rPr>
          <w:sz w:val="20"/>
          <w:szCs w:val="20"/>
        </w:rPr>
        <w:t>подушевым</w:t>
      </w:r>
      <w:proofErr w:type="spellEnd"/>
      <w:r w:rsidRPr="004E75A6">
        <w:rPr>
          <w:sz w:val="20"/>
          <w:szCs w:val="20"/>
        </w:rPr>
        <w:t xml:space="preserve"> нормативам);</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10) дату составления заявки.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Заявка заверяется подписями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и печатью страховой медицинской организации.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125. Территориальный фонд осуществляет перечисление целевых сре</w:t>
      </w:r>
      <w:proofErr w:type="gramStart"/>
      <w:r w:rsidRPr="004E75A6">
        <w:rPr>
          <w:sz w:val="20"/>
          <w:szCs w:val="20"/>
        </w:rPr>
        <w:t>дств в стр</w:t>
      </w:r>
      <w:proofErr w:type="gramEnd"/>
      <w:r w:rsidRPr="004E75A6">
        <w:rPr>
          <w:sz w:val="20"/>
          <w:szCs w:val="20"/>
        </w:rPr>
        <w:t>аховую медицинскую организацию (за исключением средств, направленных из нормированного страхового запаса территориального фонда):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 в течение пяти рабочих дней со дня получения заявки на авансирование, в размере, установленном договором о финансовом обеспечении;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lastRenderedPageBreak/>
        <w:t xml:space="preserve">2) в течение трех рабочих дней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w:t>
      </w:r>
      <w:proofErr w:type="spellStart"/>
      <w:r w:rsidRPr="004E75A6">
        <w:rPr>
          <w:sz w:val="20"/>
          <w:szCs w:val="20"/>
        </w:rPr>
        <w:t>подушевых</w:t>
      </w:r>
      <w:proofErr w:type="spellEnd"/>
      <w:r w:rsidRPr="004E75A6">
        <w:rPr>
          <w:sz w:val="20"/>
          <w:szCs w:val="20"/>
        </w:rPr>
        <w:t xml:space="preserve"> нормативов.</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126.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4E75A6" w:rsidRPr="004E75A6" w:rsidRDefault="004E75A6" w:rsidP="004E75A6">
      <w:pPr>
        <w:pStyle w:val="ConsPlusNormal"/>
        <w:spacing w:before="240" w:line="0" w:lineRule="atLeast"/>
        <w:ind w:firstLine="540"/>
        <w:jc w:val="both"/>
        <w:rPr>
          <w:sz w:val="20"/>
          <w:szCs w:val="20"/>
        </w:rPr>
      </w:pPr>
      <w:proofErr w:type="gramStart"/>
      <w:r w:rsidRPr="004E75A6">
        <w:rPr>
          <w:sz w:val="20"/>
          <w:szCs w:val="20"/>
        </w:rPr>
        <w:t>В случае превышения в отчетном месяце суммы аванса, направленного страховой медицинской организацией в медицинскую организацию, над размером счета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уменьшению суммы, подлежащей перечислению</w:t>
      </w:r>
      <w:proofErr w:type="gramEnd"/>
      <w:r w:rsidRPr="004E75A6">
        <w:rPr>
          <w:sz w:val="20"/>
          <w:szCs w:val="20"/>
        </w:rPr>
        <w:t xml:space="preserve">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 в соответствии со статьей 40 Федерального закона, или на сумму указанного превышения страховой медицинской организацией уменьшается сумма аванса медицинской организации.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127. </w:t>
      </w:r>
      <w:proofErr w:type="gramStart"/>
      <w:r w:rsidRPr="004E75A6">
        <w:rPr>
          <w:sz w:val="20"/>
          <w:szCs w:val="20"/>
        </w:rPr>
        <w:t xml:space="preserve">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w:t>
      </w:r>
      <w:proofErr w:type="spellStart"/>
      <w:r w:rsidRPr="004E75A6">
        <w:rPr>
          <w:sz w:val="20"/>
          <w:szCs w:val="20"/>
        </w:rPr>
        <w:t>подушевых</w:t>
      </w:r>
      <w:proofErr w:type="spellEnd"/>
      <w:r w:rsidRPr="004E75A6">
        <w:rPr>
          <w:sz w:val="20"/>
          <w:szCs w:val="20"/>
        </w:rPr>
        <w:t xml:space="preserve"> нормативов.</w:t>
      </w:r>
      <w:proofErr w:type="gramEnd"/>
      <w:r w:rsidRPr="004E75A6">
        <w:rPr>
          <w:sz w:val="20"/>
          <w:szCs w:val="20"/>
        </w:rPr>
        <w:t xml:space="preserve"> Средства, предназначенные на расходы на ведение дела, с указанных сре</w:t>
      </w:r>
      <w:proofErr w:type="gramStart"/>
      <w:r w:rsidRPr="004E75A6">
        <w:rPr>
          <w:sz w:val="20"/>
          <w:szCs w:val="20"/>
        </w:rPr>
        <w:t>дств стр</w:t>
      </w:r>
      <w:proofErr w:type="gramEnd"/>
      <w:r w:rsidRPr="004E75A6">
        <w:rPr>
          <w:sz w:val="20"/>
          <w:szCs w:val="20"/>
        </w:rPr>
        <w:t>аховой медицинской организации не направляются.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в соответствии с частью 6.4 статьи 26 Федерального закона.</w:t>
      </w:r>
    </w:p>
    <w:p w:rsidR="004E75A6" w:rsidRPr="004E75A6" w:rsidRDefault="004E75A6" w:rsidP="004E75A6">
      <w:pPr>
        <w:pStyle w:val="ConsPlusNormal"/>
        <w:spacing w:before="240" w:line="0" w:lineRule="atLeast"/>
        <w:ind w:firstLine="540"/>
        <w:jc w:val="both"/>
        <w:rPr>
          <w:sz w:val="20"/>
          <w:szCs w:val="20"/>
        </w:rPr>
      </w:pPr>
      <w:proofErr w:type="gramStart"/>
      <w:r w:rsidRPr="004E75A6">
        <w:rPr>
          <w:sz w:val="20"/>
          <w:szCs w:val="20"/>
        </w:rPr>
        <w:t>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трех рабочих дней с даты принятия от медицинских организаций счетов на оплату медицинской помощи с учетом результатов медико-экономического контроля, медико-экономических экспертиз и экспертиз качества медицинской помощи, проводимых в соответствии с частью 2 статьи 40 Федерального закона.</w:t>
      </w:r>
      <w:proofErr w:type="gramEnd"/>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Одновременно с обращением страховой медицинской организацией представляется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 задолженности страховой медицинской организации перед медицинской организацией на начало отчетного месяца;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 задолженности медицинской организации перед страховой медицинской организацией на начало отчетного месяца;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3) сумме счетов, предъявленных медицинской организацией страховой медицинской организации к оплате за отчетный месяц;</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4) </w:t>
      </w:r>
      <w:proofErr w:type="gramStart"/>
      <w:r w:rsidRPr="004E75A6">
        <w:rPr>
          <w:sz w:val="20"/>
          <w:szCs w:val="20"/>
        </w:rPr>
        <w:t>размере</w:t>
      </w:r>
      <w:proofErr w:type="gramEnd"/>
      <w:r w:rsidRPr="004E75A6">
        <w:rPr>
          <w:sz w:val="20"/>
          <w:szCs w:val="20"/>
        </w:rPr>
        <w:t xml:space="preserve">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5) </w:t>
      </w:r>
      <w:proofErr w:type="gramStart"/>
      <w:r w:rsidRPr="004E75A6">
        <w:rPr>
          <w:sz w:val="20"/>
          <w:szCs w:val="20"/>
        </w:rPr>
        <w:t>размере</w:t>
      </w:r>
      <w:proofErr w:type="gramEnd"/>
      <w:r w:rsidRPr="004E75A6">
        <w:rPr>
          <w:sz w:val="20"/>
          <w:szCs w:val="20"/>
        </w:rPr>
        <w:t xml:space="preserve"> средств, направленных в медицинскую организацию на авансирование оплаты медицинской помощи за отчетный месяц;</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6) задолженности страховой медицинской организации перед медицинской организацией на конец отчетного месяца;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7) задолженности медицинской организации перед страховой медицинской организацией на конец отчетного месяца.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Решение о предоставлении средств из нормированного страхового запаса территориального фонда принимается территориальным фондом после:</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 рассмотрения отчета страховой медицинской организации об использовании целевых средств;</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 проведения проверки в целях установления причин недостатка целевых средств у страховой медицинской организации, включающей:</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lastRenderedPageBreak/>
        <w:t>подтверждение достоверности отчета страховой медицинской организации об использовании целевых средств;</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подтверждение повышения заболеваемости по конкретным нозологиям в медицинской организации по результатам медико-экономических экспертиз и (или) экспертиз качества медицинской помощи, и (или) увеличения тарифов на оплату медицинской помощи;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анализ наличия повышения заболеваемости по конкретным нозологиям в целом по субъекту Российской Федерации на основе счетов и реестров счетов на оплату медицинской помощи и сведений </w:t>
      </w:r>
      <w:proofErr w:type="spellStart"/>
      <w:r w:rsidRPr="004E75A6">
        <w:rPr>
          <w:sz w:val="20"/>
          <w:szCs w:val="20"/>
        </w:rPr>
        <w:t>Роспотребнадзора</w:t>
      </w:r>
      <w:proofErr w:type="spellEnd"/>
      <w:r w:rsidRPr="004E75A6">
        <w:rPr>
          <w:sz w:val="20"/>
          <w:szCs w:val="20"/>
        </w:rPr>
        <w:t xml:space="preserve"> об осложнении эпидемической ситуации в субъекте Российской Федерации.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В соответствии с частью 8 статьи 38 Федерального закона срок проведения проверки не может превышать десяти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Основаниями </w:t>
      </w:r>
      <w:proofErr w:type="gramStart"/>
      <w:r w:rsidRPr="004E75A6">
        <w:rPr>
          <w:sz w:val="20"/>
          <w:szCs w:val="20"/>
        </w:rPr>
        <w:t>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w:t>
      </w:r>
      <w:proofErr w:type="gramEnd"/>
      <w:r w:rsidRPr="004E75A6">
        <w:rPr>
          <w:sz w:val="20"/>
          <w:szCs w:val="20"/>
        </w:rPr>
        <w:t xml:space="preserve"> медицинской помощи для данной страховой медицинской организации согласно части 9 статьи 38 Федерального закона являются: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 наличие у страховой медицинской организации остатка целевых средств;</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3) отсутствие средств в нормированном страховом запасе территориального фонда.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Территориальный фонд ведет учет расходования целевых средств на оплату медицинской помощи каждой страховой медицинской организацией.</w:t>
      </w:r>
    </w:p>
    <w:p w:rsidR="004E75A6" w:rsidRPr="004E75A6" w:rsidRDefault="004E75A6" w:rsidP="004E75A6">
      <w:pPr>
        <w:pStyle w:val="ConsPlusNormal"/>
        <w:spacing w:before="240" w:line="0" w:lineRule="atLeast"/>
        <w:ind w:firstLine="540"/>
        <w:jc w:val="both"/>
        <w:rPr>
          <w:sz w:val="20"/>
          <w:szCs w:val="20"/>
        </w:rPr>
      </w:pPr>
      <w:proofErr w:type="gramStart"/>
      <w:r w:rsidRPr="004E75A6">
        <w:rPr>
          <w:sz w:val="20"/>
          <w:szCs w:val="20"/>
        </w:rPr>
        <w:t xml:space="preserve">В случае наличия по истечении календарного года экономии целевых средств, образовавшейся в результате превышения суммы ежемесячных объемов средств для оплаты медицинской помощи, рассчитанных для страховой медицинской организации исходя из количества застрахованных лиц в данной страховой медицинской организации и дифференцированных </w:t>
      </w:r>
      <w:proofErr w:type="spellStart"/>
      <w:r w:rsidRPr="004E75A6">
        <w:rPr>
          <w:sz w:val="20"/>
          <w:szCs w:val="20"/>
        </w:rPr>
        <w:t>подушевых</w:t>
      </w:r>
      <w:proofErr w:type="spellEnd"/>
      <w:r w:rsidRPr="004E75A6">
        <w:rPr>
          <w:sz w:val="20"/>
          <w:szCs w:val="20"/>
        </w:rPr>
        <w:t xml:space="preserve"> нормативов, над объемом целевых средств, фактически направленных страховой медицинской организацией на оплату медицинской помощи, с учетом средств, полученных из нормированного</w:t>
      </w:r>
      <w:proofErr w:type="gramEnd"/>
      <w:r w:rsidRPr="004E75A6">
        <w:rPr>
          <w:sz w:val="20"/>
          <w:szCs w:val="20"/>
        </w:rPr>
        <w:t xml:space="preserve"> страхового запаса территориального фонда, 10 процентов экономии целевых сре</w:t>
      </w:r>
      <w:proofErr w:type="gramStart"/>
      <w:r w:rsidRPr="004E75A6">
        <w:rPr>
          <w:sz w:val="20"/>
          <w:szCs w:val="20"/>
        </w:rPr>
        <w:t>дств пр</w:t>
      </w:r>
      <w:proofErr w:type="gramEnd"/>
      <w:r w:rsidRPr="004E75A6">
        <w:rPr>
          <w:sz w:val="20"/>
          <w:szCs w:val="20"/>
        </w:rPr>
        <w:t>едоставляются страховой медицинской организации в сроки, установленные договором о финансовом обеспечении.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128.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129. Территориальный фонд в соответствии с пунктом 6 части 7 статьи 34 Федерального закона утверждает для страховых медицинских организаций дифференцированные </w:t>
      </w:r>
      <w:proofErr w:type="spellStart"/>
      <w:r w:rsidRPr="004E75A6">
        <w:rPr>
          <w:sz w:val="20"/>
          <w:szCs w:val="20"/>
        </w:rPr>
        <w:t>подушевые</w:t>
      </w:r>
      <w:proofErr w:type="spellEnd"/>
      <w:r w:rsidRPr="004E75A6">
        <w:rPr>
          <w:sz w:val="20"/>
          <w:szCs w:val="20"/>
        </w:rPr>
        <w:t xml:space="preserve"> нормативы финансового обеспечения обязательного медицинского страхования в соответствии с настоящими Правилами.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130. Расчет объемов финансирования страховых медицинских организаций по дифференцированным </w:t>
      </w:r>
      <w:proofErr w:type="spellStart"/>
      <w:r w:rsidRPr="004E75A6">
        <w:rPr>
          <w:sz w:val="20"/>
          <w:szCs w:val="20"/>
        </w:rPr>
        <w:t>подушевым</w:t>
      </w:r>
      <w:proofErr w:type="spellEnd"/>
      <w:r w:rsidRPr="004E75A6">
        <w:rPr>
          <w:sz w:val="20"/>
          <w:szCs w:val="20"/>
        </w:rPr>
        <w:t xml:space="preserve"> нормативам осуществляется территориальным фондом ежемесячно и утверждается директором территориального фонда.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131. </w:t>
      </w:r>
      <w:proofErr w:type="gramStart"/>
      <w:r w:rsidRPr="004E75A6">
        <w:rPr>
          <w:sz w:val="20"/>
          <w:szCs w:val="20"/>
        </w:rPr>
        <w:t xml:space="preserve">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застрахованных лиц с учетом их половозрастного состава в данной страховой медицинской организации и утвержденных дифференцированных </w:t>
      </w:r>
      <w:proofErr w:type="spellStart"/>
      <w:r w:rsidRPr="004E75A6">
        <w:rPr>
          <w:sz w:val="20"/>
          <w:szCs w:val="20"/>
        </w:rPr>
        <w:t>подушевых</w:t>
      </w:r>
      <w:proofErr w:type="spellEnd"/>
      <w:r w:rsidRPr="004E75A6">
        <w:rPr>
          <w:sz w:val="20"/>
          <w:szCs w:val="20"/>
        </w:rPr>
        <w:t xml:space="preserve"> нормативов, определяет и доводит до сведения страховых медицинских организаций объем средств для оплаты медицинской помощи</w:t>
      </w:r>
      <w:proofErr w:type="gramEnd"/>
      <w:r w:rsidRPr="004E75A6">
        <w:rPr>
          <w:sz w:val="20"/>
          <w:szCs w:val="20"/>
        </w:rPr>
        <w:t xml:space="preserve"> за отчетный месяц.</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132. Предварительный объем финансирования каждой страховой медицинской организации (ФП) рассчитывается по формуле:</w:t>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jc w:val="center"/>
        <w:rPr>
          <w:sz w:val="20"/>
          <w:szCs w:val="20"/>
        </w:rPr>
      </w:pPr>
      <w:r w:rsidRPr="004E75A6">
        <w:rPr>
          <w:sz w:val="20"/>
          <w:szCs w:val="20"/>
        </w:rPr>
        <w:t xml:space="preserve">ФП = </w:t>
      </w:r>
      <w:r w:rsidRPr="004E75A6">
        <w:rPr>
          <w:noProof/>
          <w:position w:val="-6"/>
          <w:sz w:val="20"/>
          <w:szCs w:val="20"/>
        </w:rPr>
        <w:drawing>
          <wp:inline distT="0" distB="0" distL="0" distR="0">
            <wp:extent cx="180975" cy="228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proofErr w:type="spellStart"/>
      <w:r w:rsidRPr="004E75A6">
        <w:rPr>
          <w:sz w:val="20"/>
          <w:szCs w:val="20"/>
        </w:rPr>
        <w:t>Д</w:t>
      </w:r>
      <w:proofErr w:type="gramStart"/>
      <w:r w:rsidRPr="004E75A6">
        <w:rPr>
          <w:sz w:val="20"/>
          <w:szCs w:val="20"/>
          <w:vertAlign w:val="subscript"/>
        </w:rPr>
        <w:t>i</w:t>
      </w:r>
      <w:proofErr w:type="spellEnd"/>
      <w:proofErr w:type="gramEnd"/>
      <w:r w:rsidRPr="004E75A6">
        <w:rPr>
          <w:sz w:val="20"/>
          <w:szCs w:val="20"/>
        </w:rPr>
        <w:t xml:space="preserve"> </w:t>
      </w:r>
      <w:proofErr w:type="spellStart"/>
      <w:r w:rsidRPr="004E75A6">
        <w:rPr>
          <w:sz w:val="20"/>
          <w:szCs w:val="20"/>
        </w:rPr>
        <w:t>x</w:t>
      </w:r>
      <w:proofErr w:type="spellEnd"/>
      <w:r w:rsidRPr="004E75A6">
        <w:rPr>
          <w:sz w:val="20"/>
          <w:szCs w:val="20"/>
        </w:rPr>
        <w:t xml:space="preserve"> </w:t>
      </w:r>
      <w:proofErr w:type="spellStart"/>
      <w:r w:rsidRPr="004E75A6">
        <w:rPr>
          <w:sz w:val="20"/>
          <w:szCs w:val="20"/>
        </w:rPr>
        <w:t>Ч</w:t>
      </w:r>
      <w:r w:rsidRPr="004E75A6">
        <w:rPr>
          <w:sz w:val="20"/>
          <w:szCs w:val="20"/>
          <w:vertAlign w:val="subscript"/>
        </w:rPr>
        <w:t>i</w:t>
      </w:r>
      <w:proofErr w:type="spellEnd"/>
      <w:r w:rsidRPr="004E75A6">
        <w:rPr>
          <w:sz w:val="20"/>
          <w:szCs w:val="20"/>
        </w:rPr>
        <w:t>,</w:t>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ind w:firstLine="540"/>
        <w:jc w:val="both"/>
        <w:rPr>
          <w:sz w:val="20"/>
          <w:szCs w:val="20"/>
        </w:rPr>
      </w:pPr>
      <w:r w:rsidRPr="004E75A6">
        <w:rPr>
          <w:sz w:val="20"/>
          <w:szCs w:val="20"/>
        </w:rPr>
        <w:t>где:</w:t>
      </w:r>
    </w:p>
    <w:p w:rsidR="004E75A6" w:rsidRPr="004E75A6" w:rsidRDefault="004E75A6" w:rsidP="004E75A6">
      <w:pPr>
        <w:pStyle w:val="ConsPlusNormal"/>
        <w:spacing w:before="240" w:line="0" w:lineRule="atLeast"/>
        <w:ind w:firstLine="540"/>
        <w:jc w:val="both"/>
        <w:rPr>
          <w:sz w:val="20"/>
          <w:szCs w:val="20"/>
        </w:rPr>
      </w:pPr>
      <w:proofErr w:type="spellStart"/>
      <w:r w:rsidRPr="004E75A6">
        <w:rPr>
          <w:sz w:val="20"/>
          <w:szCs w:val="20"/>
        </w:rPr>
        <w:t>Д</w:t>
      </w:r>
      <w:proofErr w:type="gramStart"/>
      <w:r w:rsidRPr="004E75A6">
        <w:rPr>
          <w:sz w:val="20"/>
          <w:szCs w:val="20"/>
          <w:vertAlign w:val="subscript"/>
        </w:rPr>
        <w:t>i</w:t>
      </w:r>
      <w:proofErr w:type="spellEnd"/>
      <w:proofErr w:type="gramEnd"/>
      <w:r w:rsidRPr="004E75A6">
        <w:rPr>
          <w:sz w:val="20"/>
          <w:szCs w:val="20"/>
        </w:rPr>
        <w:t xml:space="preserve"> - дифференцированный </w:t>
      </w:r>
      <w:proofErr w:type="spellStart"/>
      <w:r w:rsidRPr="004E75A6">
        <w:rPr>
          <w:sz w:val="20"/>
          <w:szCs w:val="20"/>
        </w:rPr>
        <w:t>подушевой</w:t>
      </w:r>
      <w:proofErr w:type="spellEnd"/>
      <w:r w:rsidRPr="004E75A6">
        <w:rPr>
          <w:sz w:val="20"/>
          <w:szCs w:val="20"/>
        </w:rPr>
        <w:t xml:space="preserve"> норматив для i-той половозрастной группы застрахованных лиц;</w:t>
      </w:r>
    </w:p>
    <w:p w:rsidR="004E75A6" w:rsidRPr="004E75A6" w:rsidRDefault="004E75A6" w:rsidP="004E75A6">
      <w:pPr>
        <w:pStyle w:val="ConsPlusNormal"/>
        <w:spacing w:before="240" w:line="0" w:lineRule="atLeast"/>
        <w:ind w:firstLine="540"/>
        <w:jc w:val="both"/>
        <w:rPr>
          <w:sz w:val="20"/>
          <w:szCs w:val="20"/>
        </w:rPr>
      </w:pPr>
      <w:proofErr w:type="spellStart"/>
      <w:r w:rsidRPr="004E75A6">
        <w:rPr>
          <w:sz w:val="20"/>
          <w:szCs w:val="20"/>
        </w:rPr>
        <w:t>Ч</w:t>
      </w:r>
      <w:proofErr w:type="gramStart"/>
      <w:r w:rsidRPr="004E75A6">
        <w:rPr>
          <w:sz w:val="20"/>
          <w:szCs w:val="20"/>
          <w:vertAlign w:val="subscript"/>
        </w:rPr>
        <w:t>i</w:t>
      </w:r>
      <w:proofErr w:type="spellEnd"/>
      <w:proofErr w:type="gramEnd"/>
      <w:r w:rsidRPr="004E75A6">
        <w:rPr>
          <w:sz w:val="20"/>
          <w:szCs w:val="20"/>
        </w:rPr>
        <w:t xml:space="preserve"> - среднемесячная численность застрахованных лиц в каждой страховой медицинской организации.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lastRenderedPageBreak/>
        <w:t>133. Общий предварительный объем финансирования страховых медицинских организаций (ОФП) рассчитывается по формуле:</w:t>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jc w:val="center"/>
        <w:rPr>
          <w:sz w:val="20"/>
          <w:szCs w:val="20"/>
        </w:rPr>
      </w:pPr>
      <w:r w:rsidRPr="004E75A6">
        <w:rPr>
          <w:noProof/>
          <w:position w:val="-15"/>
          <w:sz w:val="20"/>
          <w:szCs w:val="20"/>
        </w:rPr>
        <w:drawing>
          <wp:inline distT="0" distB="0" distL="0" distR="0">
            <wp:extent cx="1257300" cy="342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57300" cy="342900"/>
                    </a:xfrm>
                    <a:prstGeom prst="rect">
                      <a:avLst/>
                    </a:prstGeom>
                    <a:noFill/>
                    <a:ln w="9525">
                      <a:noFill/>
                      <a:miter lim="800000"/>
                      <a:headEnd/>
                      <a:tailEnd/>
                    </a:ln>
                  </pic:spPr>
                </pic:pic>
              </a:graphicData>
            </a:graphic>
          </wp:inline>
        </w:drawing>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ind w:firstLine="540"/>
        <w:jc w:val="both"/>
        <w:rPr>
          <w:sz w:val="20"/>
          <w:szCs w:val="20"/>
        </w:rPr>
      </w:pPr>
      <w:r w:rsidRPr="004E75A6">
        <w:rPr>
          <w:sz w:val="20"/>
          <w:szCs w:val="20"/>
        </w:rPr>
        <w:t>где:</w:t>
      </w:r>
    </w:p>
    <w:p w:rsidR="004E75A6" w:rsidRPr="004E75A6" w:rsidRDefault="004E75A6" w:rsidP="004E75A6">
      <w:pPr>
        <w:pStyle w:val="ConsPlusNormal"/>
        <w:spacing w:before="240" w:line="0" w:lineRule="atLeast"/>
        <w:ind w:firstLine="540"/>
        <w:jc w:val="both"/>
        <w:rPr>
          <w:sz w:val="20"/>
          <w:szCs w:val="20"/>
        </w:rPr>
      </w:pPr>
      <w:proofErr w:type="spellStart"/>
      <w:r w:rsidRPr="004E75A6">
        <w:rPr>
          <w:sz w:val="20"/>
          <w:szCs w:val="20"/>
        </w:rPr>
        <w:t>k</w:t>
      </w:r>
      <w:proofErr w:type="spellEnd"/>
      <w:r w:rsidRPr="004E75A6">
        <w:rPr>
          <w:sz w:val="20"/>
          <w:szCs w:val="20"/>
        </w:rPr>
        <w:t xml:space="preserve"> - количество страховых медицинских организаций.</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134. В целях приведения в соответствие объема средств, рассчитанного по дифференцированным </w:t>
      </w:r>
      <w:proofErr w:type="spellStart"/>
      <w:r w:rsidRPr="004E75A6">
        <w:rPr>
          <w:sz w:val="20"/>
          <w:szCs w:val="20"/>
        </w:rPr>
        <w:t>подушевым</w:t>
      </w:r>
      <w:proofErr w:type="spellEnd"/>
      <w:r w:rsidRPr="004E75A6">
        <w:rPr>
          <w:sz w:val="20"/>
          <w:szCs w:val="20"/>
        </w:rPr>
        <w:t xml:space="preserve">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jc w:val="center"/>
        <w:rPr>
          <w:sz w:val="20"/>
          <w:szCs w:val="20"/>
        </w:rPr>
      </w:pPr>
      <w:r w:rsidRPr="004E75A6">
        <w:rPr>
          <w:sz w:val="20"/>
          <w:szCs w:val="20"/>
        </w:rPr>
        <w:t xml:space="preserve">КП = С X Ч </w:t>
      </w:r>
      <w:r w:rsidRPr="004E75A6">
        <w:rPr>
          <w:noProof/>
          <w:sz w:val="20"/>
          <w:szCs w:val="20"/>
        </w:rPr>
        <w:drawing>
          <wp:inline distT="0" distB="0" distL="0" distR="0">
            <wp:extent cx="161925" cy="152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4E75A6">
        <w:rPr>
          <w:sz w:val="20"/>
          <w:szCs w:val="20"/>
        </w:rPr>
        <w:t xml:space="preserve"> ОФП,</w:t>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ind w:firstLine="540"/>
        <w:jc w:val="both"/>
        <w:rPr>
          <w:sz w:val="20"/>
          <w:szCs w:val="20"/>
        </w:rPr>
      </w:pPr>
      <w:r w:rsidRPr="004E75A6">
        <w:rPr>
          <w:sz w:val="20"/>
          <w:szCs w:val="20"/>
        </w:rPr>
        <w:t>где:</w:t>
      </w:r>
    </w:p>
    <w:p w:rsidR="004E75A6" w:rsidRPr="004E75A6" w:rsidRDefault="004E75A6" w:rsidP="004E75A6">
      <w:pPr>
        <w:pStyle w:val="ConsPlusNormal"/>
        <w:spacing w:before="240" w:line="0" w:lineRule="atLeast"/>
        <w:ind w:firstLine="540"/>
        <w:jc w:val="both"/>
        <w:rPr>
          <w:sz w:val="20"/>
          <w:szCs w:val="20"/>
        </w:rPr>
      </w:pPr>
      <w:proofErr w:type="gramStart"/>
      <w:r w:rsidRPr="004E75A6">
        <w:rPr>
          <w:sz w:val="20"/>
          <w:szCs w:val="20"/>
        </w:rPr>
        <w:t>С</w:t>
      </w:r>
      <w:proofErr w:type="gramEnd"/>
      <w:r w:rsidRPr="004E75A6">
        <w:rPr>
          <w:sz w:val="20"/>
          <w:szCs w:val="20"/>
        </w:rPr>
        <w:t xml:space="preserve"> - среднедушевой норматив финансирования страховых медицинских организаций;</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Ч - среднемесячная численность застрахованных лиц субъекта Российской Федерации.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135. Фактический объем финансирования каждой страховой медицинской организации (ФФ) определяется с учетом поправочного коэффициента по формуле:</w:t>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jc w:val="center"/>
        <w:rPr>
          <w:sz w:val="20"/>
          <w:szCs w:val="20"/>
        </w:rPr>
      </w:pPr>
      <w:r w:rsidRPr="004E75A6">
        <w:rPr>
          <w:sz w:val="20"/>
          <w:szCs w:val="20"/>
        </w:rPr>
        <w:t>ФФ = ФП X КП.</w:t>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ind w:firstLine="540"/>
        <w:jc w:val="both"/>
        <w:rPr>
          <w:sz w:val="20"/>
          <w:szCs w:val="20"/>
        </w:rPr>
      </w:pPr>
      <w:r w:rsidRPr="004E75A6">
        <w:rPr>
          <w:sz w:val="20"/>
          <w:szCs w:val="20"/>
        </w:rPr>
        <w:t xml:space="preserve">136. </w:t>
      </w:r>
      <w:proofErr w:type="gramStart"/>
      <w:r w:rsidRPr="004E75A6">
        <w:rPr>
          <w:sz w:val="20"/>
          <w:szCs w:val="20"/>
        </w:rPr>
        <w:t>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тяжелого несчастного случая</w:t>
      </w:r>
      <w:proofErr w:type="gramEnd"/>
      <w:r w:rsidRPr="004E75A6">
        <w:rPr>
          <w:sz w:val="20"/>
          <w:szCs w:val="20"/>
        </w:rPr>
        <w:t xml:space="preserve"> на производстве за счет средств обязательного медицинского страхования не позднее трех рабочих дней со дня принятия соответствующих мер.</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137.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w:t>
      </w:r>
      <w:proofErr w:type="gramStart"/>
      <w:r w:rsidRPr="004E75A6">
        <w:rPr>
          <w:sz w:val="20"/>
          <w:szCs w:val="20"/>
        </w:rPr>
        <w:t>о</w:t>
      </w:r>
      <w:proofErr w:type="gramEnd"/>
      <w:r w:rsidRPr="004E75A6">
        <w:rPr>
          <w:sz w:val="20"/>
          <w:szCs w:val="20"/>
        </w:rPr>
        <w:t>/об:</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1) </w:t>
      </w:r>
      <w:proofErr w:type="gramStart"/>
      <w:r w:rsidRPr="004E75A6">
        <w:rPr>
          <w:sz w:val="20"/>
          <w:szCs w:val="20"/>
        </w:rPr>
        <w:t>наименовании</w:t>
      </w:r>
      <w:proofErr w:type="gramEnd"/>
      <w:r w:rsidRPr="004E75A6">
        <w:rPr>
          <w:sz w:val="20"/>
          <w:szCs w:val="20"/>
        </w:rPr>
        <w:t xml:space="preserve"> территориального фонда;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2) </w:t>
      </w:r>
      <w:proofErr w:type="gramStart"/>
      <w:r w:rsidRPr="004E75A6">
        <w:rPr>
          <w:sz w:val="20"/>
          <w:szCs w:val="20"/>
        </w:rPr>
        <w:t>наименовании</w:t>
      </w:r>
      <w:proofErr w:type="gramEnd"/>
      <w:r w:rsidRPr="004E75A6">
        <w:rPr>
          <w:sz w:val="20"/>
          <w:szCs w:val="20"/>
        </w:rPr>
        <w:t xml:space="preserve"> страховой медицинской организации (филиала/представительства страховой медицинской организации);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3) дате, по состоянию на которую производится сверка расчетов;</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4) остатке средств в страховой медицинской организации на начало отчетного периода, в том числе </w:t>
      </w:r>
      <w:proofErr w:type="gramStart"/>
      <w:r w:rsidRPr="004E75A6">
        <w:rPr>
          <w:sz w:val="20"/>
          <w:szCs w:val="20"/>
        </w:rPr>
        <w:t>о</w:t>
      </w:r>
      <w:proofErr w:type="gramEnd"/>
      <w:r w:rsidRPr="004E75A6">
        <w:rPr>
          <w:sz w:val="20"/>
          <w:szCs w:val="20"/>
        </w:rPr>
        <w:t>:</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целевых </w:t>
      </w:r>
      <w:proofErr w:type="gramStart"/>
      <w:r w:rsidRPr="004E75A6">
        <w:rPr>
          <w:sz w:val="20"/>
          <w:szCs w:val="20"/>
        </w:rPr>
        <w:t>средствах</w:t>
      </w:r>
      <w:proofErr w:type="gramEnd"/>
      <w:r w:rsidRPr="004E75A6">
        <w:rPr>
          <w:sz w:val="20"/>
          <w:szCs w:val="20"/>
        </w:rPr>
        <w:t>;</w:t>
      </w:r>
    </w:p>
    <w:p w:rsidR="004E75A6" w:rsidRPr="004E75A6" w:rsidRDefault="004E75A6" w:rsidP="004E75A6">
      <w:pPr>
        <w:pStyle w:val="ConsPlusNormal"/>
        <w:spacing w:before="240" w:line="0" w:lineRule="atLeast"/>
        <w:ind w:firstLine="540"/>
        <w:jc w:val="both"/>
        <w:rPr>
          <w:sz w:val="20"/>
          <w:szCs w:val="20"/>
        </w:rPr>
      </w:pPr>
      <w:proofErr w:type="gramStart"/>
      <w:r w:rsidRPr="004E75A6">
        <w:rPr>
          <w:sz w:val="20"/>
          <w:szCs w:val="20"/>
        </w:rPr>
        <w:t>средствах</w:t>
      </w:r>
      <w:proofErr w:type="gramEnd"/>
      <w:r w:rsidRPr="004E75A6">
        <w:rPr>
          <w:sz w:val="20"/>
          <w:szCs w:val="20"/>
        </w:rPr>
        <w:t>, подлежащих направлению в территориальный фонд в соответствии с пунктом 2 части 6.3 статьи 26 Федерального закона;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собственных </w:t>
      </w:r>
      <w:proofErr w:type="gramStart"/>
      <w:r w:rsidRPr="004E75A6">
        <w:rPr>
          <w:sz w:val="20"/>
          <w:szCs w:val="20"/>
        </w:rPr>
        <w:t>средствах</w:t>
      </w:r>
      <w:proofErr w:type="gramEnd"/>
      <w:r w:rsidRPr="004E75A6">
        <w:rPr>
          <w:sz w:val="20"/>
          <w:szCs w:val="20"/>
        </w:rPr>
        <w:t>;</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5) задолженности территориального фонда перед страховой медицинской организацией на начало отчетного месяца, в том числе </w:t>
      </w:r>
      <w:proofErr w:type="gramStart"/>
      <w:r w:rsidRPr="004E75A6">
        <w:rPr>
          <w:sz w:val="20"/>
          <w:szCs w:val="20"/>
        </w:rPr>
        <w:t>по</w:t>
      </w:r>
      <w:proofErr w:type="gramEnd"/>
      <w:r w:rsidRPr="004E75A6">
        <w:rPr>
          <w:sz w:val="20"/>
          <w:szCs w:val="20"/>
        </w:rPr>
        <w:t>:</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финансированию по дифференцированным </w:t>
      </w:r>
      <w:proofErr w:type="spellStart"/>
      <w:r w:rsidRPr="004E75A6">
        <w:rPr>
          <w:sz w:val="20"/>
          <w:szCs w:val="20"/>
        </w:rPr>
        <w:t>подушевым</w:t>
      </w:r>
      <w:proofErr w:type="spellEnd"/>
      <w:r w:rsidRPr="004E75A6">
        <w:rPr>
          <w:sz w:val="20"/>
          <w:szCs w:val="20"/>
        </w:rPr>
        <w:t xml:space="preserve"> нормативам;</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средствам нормированного страхового запаса;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средствам на ведение дела;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6) задолженности страховой медицинской организации перед территориальным фондом на начало отчетного месяца по результатам контроля объемов, сроков, качества и условий предоставления медицинской помощи;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7) </w:t>
      </w:r>
      <w:proofErr w:type="gramStart"/>
      <w:r w:rsidRPr="004E75A6">
        <w:rPr>
          <w:sz w:val="20"/>
          <w:szCs w:val="20"/>
        </w:rPr>
        <w:t>объеме</w:t>
      </w:r>
      <w:proofErr w:type="gramEnd"/>
      <w:r w:rsidRPr="004E75A6">
        <w:rPr>
          <w:sz w:val="20"/>
          <w:szCs w:val="20"/>
        </w:rPr>
        <w:t xml:space="preserve"> средств, подлежащих перечислению в страховую медицинскую организацию на отчетный месяц </w:t>
      </w:r>
      <w:r w:rsidRPr="004E75A6">
        <w:rPr>
          <w:sz w:val="20"/>
          <w:szCs w:val="20"/>
        </w:rPr>
        <w:lastRenderedPageBreak/>
        <w:t>всего, в том числе:</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по дифференцированным </w:t>
      </w:r>
      <w:proofErr w:type="spellStart"/>
      <w:r w:rsidRPr="004E75A6">
        <w:rPr>
          <w:sz w:val="20"/>
          <w:szCs w:val="20"/>
        </w:rPr>
        <w:t>подушевым</w:t>
      </w:r>
      <w:proofErr w:type="spellEnd"/>
      <w:r w:rsidRPr="004E75A6">
        <w:rPr>
          <w:sz w:val="20"/>
          <w:szCs w:val="20"/>
        </w:rPr>
        <w:t xml:space="preserve"> нормативам;</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из средств нормированного страхового запаса;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на ведение дела;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8) </w:t>
      </w:r>
      <w:proofErr w:type="gramStart"/>
      <w:r w:rsidRPr="004E75A6">
        <w:rPr>
          <w:sz w:val="20"/>
          <w:szCs w:val="20"/>
        </w:rPr>
        <w:t>объеме</w:t>
      </w:r>
      <w:proofErr w:type="gramEnd"/>
      <w:r w:rsidRPr="004E75A6">
        <w:rPr>
          <w:sz w:val="20"/>
          <w:szCs w:val="20"/>
        </w:rPr>
        <w:t xml:space="preserve"> поступивших в страховую медицинскую организацию средств всего, в том числе:</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по дифференцированным </w:t>
      </w:r>
      <w:proofErr w:type="spellStart"/>
      <w:r w:rsidRPr="004E75A6">
        <w:rPr>
          <w:sz w:val="20"/>
          <w:szCs w:val="20"/>
        </w:rPr>
        <w:t>подушевым</w:t>
      </w:r>
      <w:proofErr w:type="spellEnd"/>
      <w:r w:rsidRPr="004E75A6">
        <w:rPr>
          <w:sz w:val="20"/>
          <w:szCs w:val="20"/>
        </w:rPr>
        <w:t xml:space="preserve"> нормативам;</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за счет остатка целевых средств, возвращенных в территориальный фонд в предыдущие периоды;</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из средств нормированного страхового запаса;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на ведение дела;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9) </w:t>
      </w:r>
      <w:proofErr w:type="gramStart"/>
      <w:r w:rsidRPr="004E75A6">
        <w:rPr>
          <w:sz w:val="20"/>
          <w:szCs w:val="20"/>
        </w:rPr>
        <w:t>средствах</w:t>
      </w:r>
      <w:proofErr w:type="gramEnd"/>
      <w:r w:rsidRPr="004E75A6">
        <w:rPr>
          <w:sz w:val="20"/>
          <w:szCs w:val="20"/>
        </w:rPr>
        <w:t>,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по результатам медико-экономического контроля;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по результатам медико-экономической экспертизы;</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по результатам экспертизы качества медицинской помощи;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штрафы за неоказание, несвоевременное оказание либо оказание медицинской помощи ненадлежащего качества;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10)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w:t>
      </w:r>
      <w:proofErr w:type="gramStart"/>
      <w:r w:rsidRPr="004E75A6">
        <w:rPr>
          <w:sz w:val="20"/>
          <w:szCs w:val="20"/>
        </w:rPr>
        <w:t>о</w:t>
      </w:r>
      <w:proofErr w:type="gramEnd"/>
      <w:r w:rsidRPr="004E75A6">
        <w:rPr>
          <w:sz w:val="20"/>
          <w:szCs w:val="20"/>
        </w:rPr>
        <w:t>/об:</w:t>
      </w:r>
    </w:p>
    <w:p w:rsidR="004E75A6" w:rsidRPr="004E75A6" w:rsidRDefault="004E75A6" w:rsidP="004E75A6">
      <w:pPr>
        <w:pStyle w:val="ConsPlusNormal"/>
        <w:spacing w:before="240" w:line="0" w:lineRule="atLeast"/>
        <w:ind w:firstLine="540"/>
        <w:jc w:val="both"/>
        <w:rPr>
          <w:sz w:val="20"/>
          <w:szCs w:val="20"/>
        </w:rPr>
      </w:pPr>
      <w:proofErr w:type="gramStart"/>
      <w:r w:rsidRPr="004E75A6">
        <w:rPr>
          <w:sz w:val="20"/>
          <w:szCs w:val="20"/>
        </w:rPr>
        <w:t>удержанных</w:t>
      </w:r>
      <w:proofErr w:type="gramEnd"/>
      <w:r w:rsidRPr="004E75A6">
        <w:rPr>
          <w:sz w:val="20"/>
          <w:szCs w:val="20"/>
        </w:rPr>
        <w:t xml:space="preserve"> по результатам медико-экономического контроля;</w:t>
      </w:r>
    </w:p>
    <w:p w:rsidR="004E75A6" w:rsidRPr="004E75A6" w:rsidRDefault="004E75A6" w:rsidP="004E75A6">
      <w:pPr>
        <w:pStyle w:val="ConsPlusNormal"/>
        <w:spacing w:before="240" w:line="0" w:lineRule="atLeast"/>
        <w:ind w:firstLine="540"/>
        <w:jc w:val="both"/>
        <w:rPr>
          <w:sz w:val="20"/>
          <w:szCs w:val="20"/>
        </w:rPr>
      </w:pPr>
      <w:proofErr w:type="gramStart"/>
      <w:r w:rsidRPr="004E75A6">
        <w:rPr>
          <w:sz w:val="20"/>
          <w:szCs w:val="20"/>
        </w:rPr>
        <w:t>удержанных</w:t>
      </w:r>
      <w:proofErr w:type="gramEnd"/>
      <w:r w:rsidRPr="004E75A6">
        <w:rPr>
          <w:sz w:val="20"/>
          <w:szCs w:val="20"/>
        </w:rPr>
        <w:t xml:space="preserve"> по результатам медико-экономической экспертизы;</w:t>
      </w:r>
    </w:p>
    <w:p w:rsidR="004E75A6" w:rsidRPr="004E75A6" w:rsidRDefault="004E75A6" w:rsidP="004E75A6">
      <w:pPr>
        <w:pStyle w:val="ConsPlusNormal"/>
        <w:spacing w:before="240" w:line="0" w:lineRule="atLeast"/>
        <w:ind w:firstLine="540"/>
        <w:jc w:val="both"/>
        <w:rPr>
          <w:sz w:val="20"/>
          <w:szCs w:val="20"/>
        </w:rPr>
      </w:pPr>
      <w:proofErr w:type="gramStart"/>
      <w:r w:rsidRPr="004E75A6">
        <w:rPr>
          <w:sz w:val="20"/>
          <w:szCs w:val="20"/>
        </w:rPr>
        <w:t>удержанных</w:t>
      </w:r>
      <w:proofErr w:type="gramEnd"/>
      <w:r w:rsidRPr="004E75A6">
        <w:rPr>
          <w:sz w:val="20"/>
          <w:szCs w:val="20"/>
        </w:rPr>
        <w:t xml:space="preserve"> по результатам экспертизы качества медицинской помощи;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перечисленных </w:t>
      </w:r>
      <w:proofErr w:type="gramStart"/>
      <w:r w:rsidRPr="004E75A6">
        <w:rPr>
          <w:sz w:val="20"/>
          <w:szCs w:val="20"/>
        </w:rPr>
        <w:t>штрафах</w:t>
      </w:r>
      <w:proofErr w:type="gramEnd"/>
      <w:r w:rsidRPr="004E75A6">
        <w:rPr>
          <w:sz w:val="20"/>
          <w:szCs w:val="20"/>
        </w:rPr>
        <w:t xml:space="preserve"> за неоказание, несвоевременное оказание либо оказание медицинской помощи ненадлежащего качества;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11) </w:t>
      </w:r>
      <w:proofErr w:type="gramStart"/>
      <w:r w:rsidRPr="004E75A6">
        <w:rPr>
          <w:sz w:val="20"/>
          <w:szCs w:val="20"/>
        </w:rPr>
        <w:t>средствах</w:t>
      </w:r>
      <w:proofErr w:type="gramEnd"/>
      <w:r w:rsidRPr="004E75A6">
        <w:rPr>
          <w:sz w:val="20"/>
          <w:szCs w:val="20"/>
        </w:rPr>
        <w:t>, подлежащих перечислению в территориальный фонд в соответствии с пунктом 2 части 6.3 статьи 26 Федерального закона, в том числе:</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по результатам медико-экономического контроля;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по результатам медико-экономической экспертизы;</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по результатам экспертизы качества медицинской помощи;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по результатам уплаты штрафов за неоказание, несвоевременное оказание либо оказание медицинской помощи ненадлежащего качества;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12) перечисленных </w:t>
      </w:r>
      <w:proofErr w:type="gramStart"/>
      <w:r w:rsidRPr="004E75A6">
        <w:rPr>
          <w:sz w:val="20"/>
          <w:szCs w:val="20"/>
        </w:rPr>
        <w:t>средствах</w:t>
      </w:r>
      <w:proofErr w:type="gramEnd"/>
      <w:r w:rsidRPr="004E75A6">
        <w:rPr>
          <w:sz w:val="20"/>
          <w:szCs w:val="20"/>
        </w:rPr>
        <w:t xml:space="preserve"> в территориальный фонд в соответствии с пунктом 2 части 6.3 статьи 26 Федерального закона, в том числе:</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по результатам медико-экономического контроля;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по результатам медико-экономической экспертизы;</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по результатам экспертизы качества медицинской помощи;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по результатам уплаты штрафов за неоказание, несвоевременное оказание либо оказание медицинской помощи ненадлежащего качества;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13) </w:t>
      </w:r>
      <w:proofErr w:type="gramStart"/>
      <w:r w:rsidRPr="004E75A6">
        <w:rPr>
          <w:sz w:val="20"/>
          <w:szCs w:val="20"/>
        </w:rPr>
        <w:t>средствах</w:t>
      </w:r>
      <w:proofErr w:type="gramEnd"/>
      <w:r w:rsidRPr="004E75A6">
        <w:rPr>
          <w:sz w:val="20"/>
          <w:szCs w:val="20"/>
        </w:rPr>
        <w:t xml:space="preserve">, поступивших от юридических или физических лиц, причинивших вред здоровью застрахованных </w:t>
      </w:r>
      <w:r w:rsidRPr="004E75A6">
        <w:rPr>
          <w:sz w:val="20"/>
          <w:szCs w:val="20"/>
        </w:rPr>
        <w:lastRenderedPageBreak/>
        <w:t>лиц;</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14) общей сумме средств, принятой к оплате за оказанную медицинскую помощь в отчетный месяц, в соответствии с договорами на оказание и оплату медицинской помощи, в пределах объемов медицинской помощи, установленных решением Комиссии;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15) </w:t>
      </w:r>
      <w:proofErr w:type="gramStart"/>
      <w:r w:rsidRPr="004E75A6">
        <w:rPr>
          <w:sz w:val="20"/>
          <w:szCs w:val="20"/>
        </w:rPr>
        <w:t>средствах</w:t>
      </w:r>
      <w:proofErr w:type="gramEnd"/>
      <w:r w:rsidRPr="004E75A6">
        <w:rPr>
          <w:sz w:val="20"/>
          <w:szCs w:val="20"/>
        </w:rPr>
        <w:t>, направленных на оплату медицинской помощи в соответствии с договорами на оказание и оплату медицинской помощи;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16) собственных </w:t>
      </w:r>
      <w:proofErr w:type="gramStart"/>
      <w:r w:rsidRPr="004E75A6">
        <w:rPr>
          <w:sz w:val="20"/>
          <w:szCs w:val="20"/>
        </w:rPr>
        <w:t>средствах</w:t>
      </w:r>
      <w:proofErr w:type="gramEnd"/>
      <w:r w:rsidRPr="004E75A6">
        <w:rPr>
          <w:sz w:val="20"/>
          <w:szCs w:val="20"/>
        </w:rPr>
        <w:t>, сформированных страховой медицинской организацией, в том числе средствах:</w:t>
      </w:r>
    </w:p>
    <w:p w:rsidR="004E75A6" w:rsidRPr="004E75A6" w:rsidRDefault="004E75A6" w:rsidP="004E75A6">
      <w:pPr>
        <w:pStyle w:val="ConsPlusNormal"/>
        <w:spacing w:before="240" w:line="0" w:lineRule="atLeast"/>
        <w:ind w:firstLine="540"/>
        <w:jc w:val="both"/>
        <w:rPr>
          <w:sz w:val="20"/>
          <w:szCs w:val="20"/>
        </w:rPr>
      </w:pPr>
      <w:proofErr w:type="gramStart"/>
      <w:r w:rsidRPr="004E75A6">
        <w:rPr>
          <w:sz w:val="20"/>
          <w:szCs w:val="20"/>
        </w:rPr>
        <w:t>предназначенных</w:t>
      </w:r>
      <w:proofErr w:type="gramEnd"/>
      <w:r w:rsidRPr="004E75A6">
        <w:rPr>
          <w:sz w:val="20"/>
          <w:szCs w:val="20"/>
        </w:rPr>
        <w:t xml:space="preserve"> на расходы на ведение дела страховой медицинской организации;</w:t>
      </w:r>
    </w:p>
    <w:p w:rsidR="004E75A6" w:rsidRPr="004E75A6" w:rsidRDefault="004E75A6" w:rsidP="004E75A6">
      <w:pPr>
        <w:pStyle w:val="ConsPlusNormal"/>
        <w:spacing w:before="240" w:line="0" w:lineRule="atLeast"/>
        <w:ind w:firstLine="540"/>
        <w:jc w:val="both"/>
        <w:rPr>
          <w:sz w:val="20"/>
          <w:szCs w:val="20"/>
        </w:rPr>
      </w:pPr>
      <w:proofErr w:type="gramStart"/>
      <w:r w:rsidRPr="004E75A6">
        <w:rPr>
          <w:sz w:val="20"/>
          <w:szCs w:val="20"/>
        </w:rPr>
        <w:t>сформированных</w:t>
      </w:r>
      <w:proofErr w:type="gramEnd"/>
      <w:r w:rsidRPr="004E75A6">
        <w:rPr>
          <w:sz w:val="20"/>
          <w:szCs w:val="20"/>
        </w:rPr>
        <w:t xml:space="preserve"> по результатам проведения медико-экономической экспертизы;</w:t>
      </w:r>
    </w:p>
    <w:p w:rsidR="004E75A6" w:rsidRPr="004E75A6" w:rsidRDefault="004E75A6" w:rsidP="004E75A6">
      <w:pPr>
        <w:pStyle w:val="ConsPlusNormal"/>
        <w:spacing w:before="240" w:line="0" w:lineRule="atLeast"/>
        <w:ind w:firstLine="540"/>
        <w:jc w:val="both"/>
        <w:rPr>
          <w:sz w:val="20"/>
          <w:szCs w:val="20"/>
        </w:rPr>
      </w:pPr>
      <w:proofErr w:type="gramStart"/>
      <w:r w:rsidRPr="004E75A6">
        <w:rPr>
          <w:sz w:val="20"/>
          <w:szCs w:val="20"/>
        </w:rPr>
        <w:t>сформированных</w:t>
      </w:r>
      <w:proofErr w:type="gramEnd"/>
      <w:r w:rsidRPr="004E75A6">
        <w:rPr>
          <w:sz w:val="20"/>
          <w:szCs w:val="20"/>
        </w:rPr>
        <w:t xml:space="preserve"> по результатам проведения экспертизы качества медицинской помощи;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сформированных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17) </w:t>
      </w:r>
      <w:proofErr w:type="gramStart"/>
      <w:r w:rsidRPr="004E75A6">
        <w:rPr>
          <w:sz w:val="20"/>
          <w:szCs w:val="20"/>
        </w:rPr>
        <w:t>остатке</w:t>
      </w:r>
      <w:proofErr w:type="gramEnd"/>
      <w:r w:rsidRPr="004E75A6">
        <w:rPr>
          <w:sz w:val="20"/>
          <w:szCs w:val="20"/>
        </w:rPr>
        <w:t xml:space="preserve"> средств, возвращенном в территориальный фонд;</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18) задолженности территориального фонда перед страховой медицинской организацией на конец отчетного месяца, в том числе </w:t>
      </w:r>
      <w:proofErr w:type="gramStart"/>
      <w:r w:rsidRPr="004E75A6">
        <w:rPr>
          <w:sz w:val="20"/>
          <w:szCs w:val="20"/>
        </w:rPr>
        <w:t>по</w:t>
      </w:r>
      <w:proofErr w:type="gramEnd"/>
      <w:r w:rsidRPr="004E75A6">
        <w:rPr>
          <w:sz w:val="20"/>
          <w:szCs w:val="20"/>
        </w:rPr>
        <w:t>:</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дифференцированным </w:t>
      </w:r>
      <w:proofErr w:type="spellStart"/>
      <w:r w:rsidRPr="004E75A6">
        <w:rPr>
          <w:sz w:val="20"/>
          <w:szCs w:val="20"/>
        </w:rPr>
        <w:t>подушевым</w:t>
      </w:r>
      <w:proofErr w:type="spellEnd"/>
      <w:r w:rsidRPr="004E75A6">
        <w:rPr>
          <w:sz w:val="20"/>
          <w:szCs w:val="20"/>
        </w:rPr>
        <w:t xml:space="preserve"> нормативам;</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средствам нормированного страхового запаса;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средствам на ведение дела;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19) задолженности страховой медицинской организации перед территориальным фондом на конец отчетного месяца по результатам контроля объемов, сроков, качества и условий предоставления медицинской помощи;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20) остатке средств в страховой медицинской организации на конец отчетного периода, в том числе </w:t>
      </w:r>
      <w:proofErr w:type="gramStart"/>
      <w:r w:rsidRPr="004E75A6">
        <w:rPr>
          <w:sz w:val="20"/>
          <w:szCs w:val="20"/>
        </w:rPr>
        <w:t>о</w:t>
      </w:r>
      <w:proofErr w:type="gramEnd"/>
      <w:r w:rsidRPr="004E75A6">
        <w:rPr>
          <w:sz w:val="20"/>
          <w:szCs w:val="20"/>
        </w:rPr>
        <w:t>:</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целевых </w:t>
      </w:r>
      <w:proofErr w:type="gramStart"/>
      <w:r w:rsidRPr="004E75A6">
        <w:rPr>
          <w:sz w:val="20"/>
          <w:szCs w:val="20"/>
        </w:rPr>
        <w:t>средствах</w:t>
      </w:r>
      <w:proofErr w:type="gramEnd"/>
      <w:r w:rsidRPr="004E75A6">
        <w:rPr>
          <w:sz w:val="20"/>
          <w:szCs w:val="20"/>
        </w:rPr>
        <w:t>;</w:t>
      </w:r>
    </w:p>
    <w:p w:rsidR="004E75A6" w:rsidRPr="004E75A6" w:rsidRDefault="004E75A6" w:rsidP="004E75A6">
      <w:pPr>
        <w:pStyle w:val="ConsPlusNormal"/>
        <w:spacing w:before="240" w:line="0" w:lineRule="atLeast"/>
        <w:ind w:firstLine="540"/>
        <w:jc w:val="both"/>
        <w:rPr>
          <w:sz w:val="20"/>
          <w:szCs w:val="20"/>
        </w:rPr>
      </w:pPr>
      <w:proofErr w:type="gramStart"/>
      <w:r w:rsidRPr="004E75A6">
        <w:rPr>
          <w:sz w:val="20"/>
          <w:szCs w:val="20"/>
        </w:rPr>
        <w:t>средствах</w:t>
      </w:r>
      <w:proofErr w:type="gramEnd"/>
      <w:r w:rsidRPr="004E75A6">
        <w:rPr>
          <w:sz w:val="20"/>
          <w:szCs w:val="20"/>
        </w:rPr>
        <w:t>, подлежащих перечислению в территориальный фонд в соответствии с пунктом 2 части 6.3 статьи 26 Федерального закона;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собственных </w:t>
      </w:r>
      <w:proofErr w:type="gramStart"/>
      <w:r w:rsidRPr="004E75A6">
        <w:rPr>
          <w:sz w:val="20"/>
          <w:szCs w:val="20"/>
        </w:rPr>
        <w:t>средствах</w:t>
      </w:r>
      <w:proofErr w:type="gramEnd"/>
      <w:r w:rsidRPr="004E75A6">
        <w:rPr>
          <w:sz w:val="20"/>
          <w:szCs w:val="20"/>
        </w:rPr>
        <w:t>.</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Акт заверяется подписями руководителя и главного бухгалтера территориального фонда (или иного должностного лица, на которое возлагается ведение бухгалтерского учета),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и печатями территориального фонда и страховой медицинской организации.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138. </w:t>
      </w:r>
      <w:proofErr w:type="gramStart"/>
      <w:r w:rsidRPr="004E75A6">
        <w:rPr>
          <w:sz w:val="20"/>
          <w:szCs w:val="20"/>
        </w:rPr>
        <w:t>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 за счет средств обязательного медицинского страхования в соответствии со способами оплаты медицинской</w:t>
      </w:r>
      <w:proofErr w:type="gramEnd"/>
      <w:r w:rsidRPr="004E75A6">
        <w:rPr>
          <w:sz w:val="20"/>
          <w:szCs w:val="20"/>
        </w:rPr>
        <w:t xml:space="preserve"> </w:t>
      </w:r>
      <w:proofErr w:type="gramStart"/>
      <w:r w:rsidRPr="004E75A6">
        <w:rPr>
          <w:sz w:val="20"/>
          <w:szCs w:val="20"/>
        </w:rPr>
        <w:t>помощи, установленными территориальной программой.</w:t>
      </w:r>
      <w:proofErr w:type="gramEnd"/>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139. Оплате за счет средств обязательного медицинского страхования подлежит объем предоставления медицинской помощи, установленный на год с поквартальной разбивкой и обоснованной последующей корректировкой, осуществленной Комиссией, учитывающий:</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 количество застрахованных лиц, выбравших медицинскую организацию, оказывающую первичную медико-санитарную помощь в амбулаторных условиях, и показатели объемов предоставления медицинской помощи на одно застрахованное лицо в год, утвержденные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lastRenderedPageBreak/>
        <w:t>2) показатели объемов предоставления медицинской помощи на одно застрахованное лицо в год, утвержденные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4E75A6" w:rsidRPr="004E75A6" w:rsidRDefault="004E75A6" w:rsidP="004E75A6">
      <w:pPr>
        <w:pStyle w:val="ConsPlusNormal"/>
        <w:spacing w:before="240" w:line="0" w:lineRule="atLeast"/>
        <w:ind w:firstLine="540"/>
        <w:jc w:val="both"/>
        <w:rPr>
          <w:sz w:val="20"/>
          <w:szCs w:val="20"/>
        </w:rPr>
      </w:pPr>
      <w:proofErr w:type="gramStart"/>
      <w:r w:rsidRPr="004E75A6">
        <w:rPr>
          <w:sz w:val="20"/>
          <w:szCs w:val="20"/>
        </w:rPr>
        <w:t>3) количество диагностических и (или) консультативных услуг для обеспечения потребности медицинских организаций по выполнению стандартов медицинской помощи и порядков ее оказания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лицензией на осуществление медицинской</w:t>
      </w:r>
      <w:proofErr w:type="gramEnd"/>
      <w:r w:rsidRPr="004E75A6">
        <w:rPr>
          <w:sz w:val="20"/>
          <w:szCs w:val="20"/>
        </w:rPr>
        <w:t xml:space="preserve"> деятельности;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4) соотношение оказанных объемов предоставления медицинской помощи и оплаченных страховыми медицинскими организациями;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5) территориальную доступность медицинской помощи;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6) наличие ресурсного, в том числе кадрового, обеспечения планируемых объемов предоставления медицинской помощи;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7) права застрахованного лица на выбор медицинской организации и врача;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8) изменение маршрутизации пациентов на период более одного месяца, в том числе по причине закрытия медицинских организаций (структурных подразделений), подтвержденное приказами (распоряжениями) органа исполнительной власти субъекта Российской Федерации в сфере охраны здоровья;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9) реорганизацию или изменение структуры медицинской организации (открытие новых отделений, введение новых специальностей врачей, увеличение коечного фонда);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10) осуществление нового вида медицинской деятельности, ранее не заявленного при формировании предложений по объемам предоставления медицинской помощи (с приложением копии лицензии на осуществление медицинской деятельности), и другие причины.</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При оплате медицинской помощи на основе </w:t>
      </w:r>
      <w:proofErr w:type="spellStart"/>
      <w:r w:rsidRPr="004E75A6">
        <w:rPr>
          <w:sz w:val="20"/>
          <w:szCs w:val="20"/>
        </w:rPr>
        <w:t>подушевого</w:t>
      </w:r>
      <w:proofErr w:type="spellEnd"/>
      <w:r w:rsidRPr="004E75A6">
        <w:rPr>
          <w:sz w:val="20"/>
          <w:szCs w:val="20"/>
        </w:rPr>
        <w:t xml:space="preserve"> норматива финансирования оплата медицинской помощи осуществляется на основании счета на оплату медицинской помощи, сформированного исходя из количества прикрепленных к медицинской организации (обслуживаемых медицинской организацией) застрахованных лиц и </w:t>
      </w:r>
      <w:proofErr w:type="spellStart"/>
      <w:r w:rsidRPr="004E75A6">
        <w:rPr>
          <w:sz w:val="20"/>
          <w:szCs w:val="20"/>
        </w:rPr>
        <w:t>подушевого</w:t>
      </w:r>
      <w:proofErr w:type="spellEnd"/>
      <w:r w:rsidRPr="004E75A6">
        <w:rPr>
          <w:sz w:val="20"/>
          <w:szCs w:val="20"/>
        </w:rPr>
        <w:t xml:space="preserve"> норматива финансирования медицинской организации.</w:t>
      </w:r>
    </w:p>
    <w:p w:rsidR="004E75A6" w:rsidRPr="004E75A6" w:rsidRDefault="004E75A6" w:rsidP="004E75A6">
      <w:pPr>
        <w:pStyle w:val="ConsPlusNormal"/>
        <w:spacing w:before="240" w:line="0" w:lineRule="atLeast"/>
        <w:ind w:firstLine="540"/>
        <w:jc w:val="both"/>
        <w:rPr>
          <w:sz w:val="20"/>
          <w:szCs w:val="20"/>
        </w:rPr>
      </w:pPr>
      <w:proofErr w:type="gramStart"/>
      <w:r w:rsidRPr="004E75A6">
        <w:rPr>
          <w:sz w:val="20"/>
          <w:szCs w:val="20"/>
        </w:rPr>
        <w:t xml:space="preserve">При оплате медицинской помощи на основе </w:t>
      </w:r>
      <w:proofErr w:type="spellStart"/>
      <w:r w:rsidRPr="004E75A6">
        <w:rPr>
          <w:sz w:val="20"/>
          <w:szCs w:val="20"/>
        </w:rPr>
        <w:t>подушевого</w:t>
      </w:r>
      <w:proofErr w:type="spellEnd"/>
      <w:r w:rsidRPr="004E75A6">
        <w:rPr>
          <w:sz w:val="20"/>
          <w:szCs w:val="20"/>
        </w:rPr>
        <w:t xml:space="preserve"> норматива финансирования с учетом показателей результативности деятельности медицинской организации и </w:t>
      </w:r>
      <w:proofErr w:type="spellStart"/>
      <w:r w:rsidRPr="004E75A6">
        <w:rPr>
          <w:sz w:val="20"/>
          <w:szCs w:val="20"/>
        </w:rPr>
        <w:t>подушевого</w:t>
      </w:r>
      <w:proofErr w:type="spellEnd"/>
      <w:r w:rsidRPr="004E75A6">
        <w:rPr>
          <w:sz w:val="20"/>
          <w:szCs w:val="20"/>
        </w:rPr>
        <w:t xml:space="preserve">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w:t>
      </w:r>
      <w:proofErr w:type="spellStart"/>
      <w:r w:rsidRPr="004E75A6">
        <w:rPr>
          <w:sz w:val="20"/>
          <w:szCs w:val="20"/>
        </w:rPr>
        <w:t>подушевой</w:t>
      </w:r>
      <w:proofErr w:type="spellEnd"/>
      <w:r w:rsidRPr="004E75A6">
        <w:rPr>
          <w:sz w:val="20"/>
          <w:szCs w:val="20"/>
        </w:rPr>
        <w:t xml:space="preserve"> норматив финансирования медицинской помощи по всем видам и условиям оказания медицинской помощи) оплата медицинской помощи, оказанной</w:t>
      </w:r>
      <w:proofErr w:type="gramEnd"/>
      <w:r w:rsidRPr="004E75A6">
        <w:rPr>
          <w:sz w:val="20"/>
          <w:szCs w:val="20"/>
        </w:rPr>
        <w:t xml:space="preserve">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w:t>
      </w:r>
      <w:proofErr w:type="spellStart"/>
      <w:r w:rsidRPr="004E75A6">
        <w:rPr>
          <w:sz w:val="20"/>
          <w:szCs w:val="20"/>
        </w:rPr>
        <w:t>подушевого</w:t>
      </w:r>
      <w:proofErr w:type="spellEnd"/>
      <w:r w:rsidRPr="004E75A6">
        <w:rPr>
          <w:sz w:val="20"/>
          <w:szCs w:val="20"/>
        </w:rPr>
        <w:t xml:space="preserve"> норматива финансирования медицинской организации, с учетом достижения установленных тарифным соглашением, заключенным в соответствии с частью 2 статьи 30 Федерального закона, показателей результативности.</w:t>
      </w:r>
    </w:p>
    <w:p w:rsidR="004E75A6" w:rsidRPr="004E75A6" w:rsidRDefault="004E75A6" w:rsidP="004E75A6">
      <w:pPr>
        <w:pStyle w:val="ConsPlusNormal"/>
        <w:spacing w:before="240" w:line="0" w:lineRule="atLeast"/>
        <w:ind w:firstLine="540"/>
        <w:jc w:val="both"/>
        <w:rPr>
          <w:sz w:val="20"/>
          <w:szCs w:val="20"/>
        </w:rPr>
      </w:pPr>
      <w:proofErr w:type="gramStart"/>
      <w:r w:rsidRPr="004E75A6">
        <w:rPr>
          <w:sz w:val="20"/>
          <w:szCs w:val="20"/>
        </w:rPr>
        <w:t xml:space="preserve">При этом медицинской организацией, оплата медицинской помощи которой осуществляется на основе </w:t>
      </w:r>
      <w:proofErr w:type="spellStart"/>
      <w:r w:rsidRPr="004E75A6">
        <w:rPr>
          <w:sz w:val="20"/>
          <w:szCs w:val="20"/>
        </w:rPr>
        <w:t>подушевого</w:t>
      </w:r>
      <w:proofErr w:type="spellEnd"/>
      <w:r w:rsidRPr="004E75A6">
        <w:rPr>
          <w:sz w:val="20"/>
          <w:szCs w:val="20"/>
        </w:rPr>
        <w:t xml:space="preserve"> норматива финансирования и </w:t>
      </w:r>
      <w:proofErr w:type="spellStart"/>
      <w:r w:rsidRPr="004E75A6">
        <w:rPr>
          <w:sz w:val="20"/>
          <w:szCs w:val="20"/>
        </w:rPr>
        <w:t>подушевого</w:t>
      </w:r>
      <w:proofErr w:type="spellEnd"/>
      <w:r w:rsidRPr="004E75A6">
        <w:rPr>
          <w:sz w:val="20"/>
          <w:szCs w:val="20"/>
        </w:rPr>
        <w:t xml:space="preserve"> норматива финансирования с учетом показателей результативности деятельности, в том числе </w:t>
      </w:r>
      <w:proofErr w:type="spellStart"/>
      <w:r w:rsidRPr="004E75A6">
        <w:rPr>
          <w:sz w:val="20"/>
          <w:szCs w:val="20"/>
        </w:rPr>
        <w:t>подушевого</w:t>
      </w:r>
      <w:proofErr w:type="spellEnd"/>
      <w:r w:rsidRPr="004E75A6">
        <w:rPr>
          <w:sz w:val="20"/>
          <w:szCs w:val="20"/>
        </w:rPr>
        <w:t xml:space="preserve">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 фактически оказанной медицинской помощи (медицинских услугах, посещениях, обращениях, вызовах, законченных случаях лечения заболевания, в том</w:t>
      </w:r>
      <w:proofErr w:type="gramEnd"/>
      <w:r w:rsidRPr="004E75A6">
        <w:rPr>
          <w:sz w:val="20"/>
          <w:szCs w:val="20"/>
        </w:rPr>
        <w:t xml:space="preserve"> </w:t>
      </w:r>
      <w:proofErr w:type="gramStart"/>
      <w:r w:rsidRPr="004E75A6">
        <w:rPr>
          <w:sz w:val="20"/>
          <w:szCs w:val="20"/>
        </w:rPr>
        <w:t>числе</w:t>
      </w:r>
      <w:proofErr w:type="gramEnd"/>
      <w:r w:rsidRPr="004E75A6">
        <w:rPr>
          <w:sz w:val="20"/>
          <w:szCs w:val="20"/>
        </w:rPr>
        <w:t xml:space="preserve"> на основе КПГ/КСГ) застрахованным лицам, обслуживаемым медицинской организацией.</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140. Территориальный фонд доводит тарифы на основе </w:t>
      </w:r>
      <w:proofErr w:type="spellStart"/>
      <w:r w:rsidRPr="004E75A6">
        <w:rPr>
          <w:sz w:val="20"/>
          <w:szCs w:val="20"/>
        </w:rPr>
        <w:t>подушевого</w:t>
      </w:r>
      <w:proofErr w:type="spellEnd"/>
      <w:r w:rsidRPr="004E75A6">
        <w:rPr>
          <w:sz w:val="20"/>
          <w:szCs w:val="20"/>
        </w:rPr>
        <w:t xml:space="preserve"> норматива финансирования медицинских организаций до страховых медицинских организаций.</w:t>
      </w:r>
    </w:p>
    <w:p w:rsidR="004E75A6" w:rsidRPr="004E75A6" w:rsidRDefault="004E75A6" w:rsidP="004E75A6">
      <w:pPr>
        <w:pStyle w:val="ConsPlusNormal"/>
        <w:spacing w:before="240" w:line="0" w:lineRule="atLeast"/>
        <w:ind w:firstLine="540"/>
        <w:jc w:val="both"/>
        <w:rPr>
          <w:sz w:val="20"/>
          <w:szCs w:val="20"/>
        </w:rPr>
      </w:pPr>
      <w:proofErr w:type="gramStart"/>
      <w:r w:rsidRPr="004E75A6">
        <w:rPr>
          <w:sz w:val="20"/>
          <w:szCs w:val="20"/>
        </w:rPr>
        <w:t xml:space="preserve">При определении ежемесячного объема финансирования конкретной медицинской организации, оказывающей первичную медико-санитарную помощь в амбулаторных условиях и (или) скорую медицинскую помощь, страховые медицинские организации учитывают тарифы, установленные на основе </w:t>
      </w:r>
      <w:proofErr w:type="spellStart"/>
      <w:r w:rsidRPr="004E75A6">
        <w:rPr>
          <w:sz w:val="20"/>
          <w:szCs w:val="20"/>
        </w:rPr>
        <w:t>подушевого</w:t>
      </w:r>
      <w:proofErr w:type="spellEnd"/>
      <w:r w:rsidRPr="004E75A6">
        <w:rPr>
          <w:sz w:val="20"/>
          <w:szCs w:val="20"/>
        </w:rPr>
        <w:t xml:space="preserve"> норматива финансирования и на основе акта сверки численности застрахованных лиц по договору на оказание и оплату медицинской помощи:</w:t>
      </w:r>
      <w:proofErr w:type="gramEnd"/>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 численность прикрепившихся застрахованных лиц, выбравших медицинскую организацию для оказания первичной медико-санитарной помощи;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 численность застрахованных лиц на территории обслуживания скорой медицинской помощи.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lastRenderedPageBreak/>
        <w:t>141. Медицинская организация ежемесячно формирует и направляет в страховую медицинскую организацию:</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 заявку на авансирование медицинской помощи, с указанием периода авансирования и суммы;</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 счет на оплату медицинской помощи и реестр счета.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Счет на оплату медицинской помощи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Реестр счета должен содержать, в том числе, следующие сведения: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 наименование медицинской организации;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 ОГРН в соответствии с ЕГРЮЛ;</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3) период, за который выставлен счет;</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4) номер позиции реестра;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5) сведения о застрахованном лице:</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фамилию, имя, отчество (при наличии);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пол;</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дату и место рождения;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данные документа, удостоверяющего личность;</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номер полиса;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6) сведения об оказанной застрахованному лицу медицинской помощи: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вид оказанной медицинской помощи (код);</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основной диагноз в соответствии с Международной статистической классификацией болезней и проблем, связанных со здоровьем, десятого пересмотра (далее - МКБ-10);</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сопутствующий диагноз в соответствии с МКБ-10 (при наличии);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осложнение заболевания в соответствии с МКБ-10 (при наличии);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дату начала и дату окончания оказания медицинской помощи;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объемы оказанной медицинской помощи;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профиль оказанной медицинской помощи (код);</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занимаемая медицинским работником должность в организации, осуществляющей медицинскую деятельность (код);</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тариф на оплату медицинской помощи, оказанной застрахованному лицу (код и наименование примененного тарифа в соответствии тарифным соглашением, в том числе о наименовании и номере клинико-статистической группы (при наличии);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стоимость оказанной медицинской помощи;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результат обращения за медицинской помощью (код);</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виды диагностических и (или) консультативных услуг, в случае установления Комиссией;</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виды/коды диагностических и (или) консультативных услуг в соответствии с номенклатурой медицинских услуг, в случае установления Комиссией.</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При оплате амбулаторной медицинской помощи на основе </w:t>
      </w:r>
      <w:proofErr w:type="spellStart"/>
      <w:r w:rsidRPr="004E75A6">
        <w:rPr>
          <w:sz w:val="20"/>
          <w:szCs w:val="20"/>
        </w:rPr>
        <w:t>подушевого</w:t>
      </w:r>
      <w:proofErr w:type="spellEnd"/>
      <w:r w:rsidRPr="004E75A6">
        <w:rPr>
          <w:sz w:val="20"/>
          <w:szCs w:val="20"/>
        </w:rPr>
        <w:t xml:space="preserve"> норматива финансирования в реестр счета могут включаться дополнительные сведения в соответствии со способами оплаты медицинской помощи, </w:t>
      </w:r>
      <w:r w:rsidRPr="004E75A6">
        <w:rPr>
          <w:sz w:val="20"/>
          <w:szCs w:val="20"/>
        </w:rPr>
        <w:lastRenderedPageBreak/>
        <w:t>применяемыми в субъекте Российской Федерации.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142. </w:t>
      </w:r>
      <w:proofErr w:type="gramStart"/>
      <w:r w:rsidRPr="004E75A6">
        <w:rPr>
          <w:sz w:val="20"/>
          <w:szCs w:val="20"/>
        </w:rPr>
        <w:t>Для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ходатайство об идентификации застрахованного лица, содержащее предполагаемые сведения о застрахованном лице (фамилия, имя, отчество (при наличии), пол, дата рождения, место рождения, гражданство, место пребывания) и сведения о ходатайствующей организации (наименование, контактная информация, фамилия, имя, отчество</w:t>
      </w:r>
      <w:proofErr w:type="gramEnd"/>
      <w:r w:rsidRPr="004E75A6">
        <w:rPr>
          <w:sz w:val="20"/>
          <w:szCs w:val="20"/>
        </w:rPr>
        <w:t xml:space="preserve"> (</w:t>
      </w:r>
      <w:proofErr w:type="gramStart"/>
      <w:r w:rsidRPr="004E75A6">
        <w:rPr>
          <w:sz w:val="20"/>
          <w:szCs w:val="20"/>
        </w:rPr>
        <w:t>при наличии) представителя, печать);</w:t>
      </w:r>
      <w:proofErr w:type="gramEnd"/>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143. В случае подачи медицинской организацией ходатайства об идентификации застрахованного лица территориальный фонд осуществляет </w:t>
      </w:r>
      <w:proofErr w:type="gramStart"/>
      <w:r w:rsidRPr="004E75A6">
        <w:rPr>
          <w:sz w:val="20"/>
          <w:szCs w:val="20"/>
        </w:rPr>
        <w:t>в течение трех рабочих дней со дня получения ходатайства проверку на наличие у застрахованного лица действующего полиса в едином регистре</w:t>
      </w:r>
      <w:proofErr w:type="gramEnd"/>
      <w:r w:rsidRPr="004E75A6">
        <w:rPr>
          <w:sz w:val="20"/>
          <w:szCs w:val="20"/>
        </w:rPr>
        <w:t xml:space="preserve">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После идентификации застрахованного лица сведения об оказанной медицинской помощи включаются в счет на оплату медицинской помощи.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144. С учетом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порядком, установленным Федеральным фондом в соответствии с частью 1 статьи 40 Федерального закона &lt;11&gt; (далее - порядок организации и проведения контроля).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w:t>
      </w:r>
    </w:p>
    <w:p w:rsidR="004E75A6" w:rsidRPr="004E75A6" w:rsidRDefault="004E75A6" w:rsidP="004E75A6">
      <w:pPr>
        <w:pStyle w:val="ConsPlusNormal"/>
        <w:spacing w:before="240" w:line="0" w:lineRule="atLeast"/>
        <w:ind w:firstLine="540"/>
        <w:jc w:val="both"/>
        <w:rPr>
          <w:sz w:val="20"/>
          <w:szCs w:val="20"/>
        </w:rPr>
      </w:pPr>
      <w:proofErr w:type="gramStart"/>
      <w:r w:rsidRPr="004E75A6">
        <w:rPr>
          <w:sz w:val="20"/>
          <w:szCs w:val="20"/>
        </w:rPr>
        <w:t>&lt;11&gt; Приказ Федерального фонда обязательного медицинского страхования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 регистрационный N 19614), с изменениями, внесенными приказами Федерального фонда обязательного медицинского страхования от 16 августа 2011 г. N</w:t>
      </w:r>
      <w:proofErr w:type="gramEnd"/>
      <w:r w:rsidRPr="004E75A6">
        <w:rPr>
          <w:sz w:val="20"/>
          <w:szCs w:val="20"/>
        </w:rPr>
        <w:t xml:space="preserve"> </w:t>
      </w:r>
      <w:proofErr w:type="gramStart"/>
      <w:r w:rsidRPr="004E75A6">
        <w:rPr>
          <w:sz w:val="20"/>
          <w:szCs w:val="20"/>
        </w:rPr>
        <w:t>144 (зарегистрирован Министерством юстиции Российской Федерации 9 декабря 2011 г., регистрационный N 22523), от 21 июля 2015 г. N 130 (зарегистрирован Министерством юстиции Российской Федерации 27 июля 2015 г., регистрационный N 38182), от 29 декабря 2015 г. N 277 (зарегистрирован Министерством юстиции Российской Федерации 27 января 2016 г., регистрационный N 40813), от 22 февраля 2017 г. N 45 (зарегистрирован Министерством</w:t>
      </w:r>
      <w:proofErr w:type="gramEnd"/>
      <w:r w:rsidRPr="004E75A6">
        <w:rPr>
          <w:sz w:val="20"/>
          <w:szCs w:val="20"/>
        </w:rPr>
        <w:t xml:space="preserve"> юстиции Российской Федерации 4 мая 2017 г., регистрационный N 46609).</w:t>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ind w:firstLine="540"/>
        <w:jc w:val="both"/>
        <w:rPr>
          <w:sz w:val="20"/>
          <w:szCs w:val="20"/>
        </w:rPr>
      </w:pPr>
      <w:r w:rsidRPr="004E75A6">
        <w:rPr>
          <w:sz w:val="20"/>
          <w:szCs w:val="20"/>
        </w:rPr>
        <w:t xml:space="preserve">145. В соответствии со статьей 40 Федерального </w:t>
      </w:r>
      <w:proofErr w:type="gramStart"/>
      <w:r w:rsidRPr="004E75A6">
        <w:rPr>
          <w:sz w:val="20"/>
          <w:szCs w:val="20"/>
        </w:rPr>
        <w:t>закона по результатам</w:t>
      </w:r>
      <w:proofErr w:type="gramEnd"/>
      <w:r w:rsidRPr="004E75A6">
        <w:rPr>
          <w:sz w:val="20"/>
          <w:szCs w:val="20"/>
        </w:rPr>
        <w:t xml:space="preserve"> контроля объемов, сроков, качества и условий предоставления медицинской помощи применяются меры, предусмотренные статьей 41 Федерального закона и условиями договора на оказание и оплату медицинской помощи.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146. </w:t>
      </w:r>
      <w:proofErr w:type="gramStart"/>
      <w:r w:rsidRPr="004E75A6">
        <w:rPr>
          <w:sz w:val="20"/>
          <w:szCs w:val="20"/>
        </w:rPr>
        <w:t>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статье 41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и порядком организации и проведения контроля.</w:t>
      </w:r>
      <w:proofErr w:type="gramEnd"/>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147. Общий размер санкций (С), применяемых к медицинским организациям, рассчитывается по формуле:</w:t>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jc w:val="center"/>
        <w:rPr>
          <w:sz w:val="20"/>
          <w:szCs w:val="20"/>
        </w:rPr>
      </w:pPr>
      <w:r w:rsidRPr="004E75A6">
        <w:rPr>
          <w:sz w:val="20"/>
          <w:szCs w:val="20"/>
        </w:rPr>
        <w:t xml:space="preserve">С = Н + </w:t>
      </w:r>
      <w:proofErr w:type="spellStart"/>
      <w:r w:rsidRPr="004E75A6">
        <w:rPr>
          <w:sz w:val="20"/>
          <w:szCs w:val="20"/>
        </w:rPr>
        <w:t>С</w:t>
      </w:r>
      <w:r w:rsidRPr="004E75A6">
        <w:rPr>
          <w:sz w:val="20"/>
          <w:szCs w:val="20"/>
          <w:vertAlign w:val="subscript"/>
        </w:rPr>
        <w:t>шт</w:t>
      </w:r>
      <w:proofErr w:type="spellEnd"/>
      <w:r w:rsidRPr="004E75A6">
        <w:rPr>
          <w:sz w:val="20"/>
          <w:szCs w:val="20"/>
        </w:rPr>
        <w:t>,</w:t>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ind w:firstLine="540"/>
        <w:jc w:val="both"/>
        <w:rPr>
          <w:sz w:val="20"/>
          <w:szCs w:val="20"/>
        </w:rPr>
      </w:pPr>
      <w:r w:rsidRPr="004E75A6">
        <w:rPr>
          <w:sz w:val="20"/>
          <w:szCs w:val="20"/>
        </w:rPr>
        <w:t>где:</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Н - размер неоплаты или неполной оплаты затрат медицинской организации на оказание медицинской помощи;</w:t>
      </w:r>
    </w:p>
    <w:p w:rsidR="004E75A6" w:rsidRPr="004E75A6" w:rsidRDefault="004E75A6" w:rsidP="004E75A6">
      <w:pPr>
        <w:pStyle w:val="ConsPlusNormal"/>
        <w:spacing w:before="240" w:line="0" w:lineRule="atLeast"/>
        <w:ind w:firstLine="540"/>
        <w:jc w:val="both"/>
        <w:rPr>
          <w:sz w:val="20"/>
          <w:szCs w:val="20"/>
        </w:rPr>
      </w:pPr>
      <w:proofErr w:type="spellStart"/>
      <w:r w:rsidRPr="004E75A6">
        <w:rPr>
          <w:sz w:val="20"/>
          <w:szCs w:val="20"/>
        </w:rPr>
        <w:t>С</w:t>
      </w:r>
      <w:r w:rsidRPr="004E75A6">
        <w:rPr>
          <w:sz w:val="20"/>
          <w:szCs w:val="20"/>
          <w:vertAlign w:val="subscript"/>
        </w:rPr>
        <w:t>шт</w:t>
      </w:r>
      <w:proofErr w:type="spellEnd"/>
      <w:r w:rsidRPr="004E75A6">
        <w:rPr>
          <w:sz w:val="20"/>
          <w:szCs w:val="20"/>
        </w:rPr>
        <w:t xml:space="preserve"> -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148. Размер неоплаты или неполной оплаты затрат медицинской организации на оказание медицинской помощи (Н) рассчитывается по формуле:</w:t>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jc w:val="center"/>
        <w:rPr>
          <w:sz w:val="20"/>
          <w:szCs w:val="20"/>
        </w:rPr>
      </w:pPr>
      <w:r w:rsidRPr="004E75A6">
        <w:rPr>
          <w:sz w:val="20"/>
          <w:szCs w:val="20"/>
        </w:rPr>
        <w:t xml:space="preserve">Н = РТ </w:t>
      </w:r>
      <w:proofErr w:type="spellStart"/>
      <w:r w:rsidRPr="004E75A6">
        <w:rPr>
          <w:sz w:val="20"/>
          <w:szCs w:val="20"/>
        </w:rPr>
        <w:t>x</w:t>
      </w:r>
      <w:proofErr w:type="spellEnd"/>
      <w:r w:rsidRPr="004E75A6">
        <w:rPr>
          <w:sz w:val="20"/>
          <w:szCs w:val="20"/>
        </w:rPr>
        <w:t xml:space="preserve"> </w:t>
      </w:r>
      <w:proofErr w:type="spellStart"/>
      <w:r w:rsidRPr="004E75A6">
        <w:rPr>
          <w:sz w:val="20"/>
          <w:szCs w:val="20"/>
        </w:rPr>
        <w:t>К</w:t>
      </w:r>
      <w:r w:rsidRPr="004E75A6">
        <w:rPr>
          <w:sz w:val="20"/>
          <w:szCs w:val="20"/>
          <w:vertAlign w:val="subscript"/>
        </w:rPr>
        <w:t>но</w:t>
      </w:r>
      <w:proofErr w:type="spellEnd"/>
      <w:r w:rsidRPr="004E75A6">
        <w:rPr>
          <w:sz w:val="20"/>
          <w:szCs w:val="20"/>
        </w:rPr>
        <w:t>,</w:t>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ind w:firstLine="540"/>
        <w:jc w:val="both"/>
        <w:rPr>
          <w:sz w:val="20"/>
          <w:szCs w:val="20"/>
        </w:rPr>
      </w:pPr>
      <w:r w:rsidRPr="004E75A6">
        <w:rPr>
          <w:sz w:val="20"/>
          <w:szCs w:val="20"/>
        </w:rPr>
        <w:t>где:</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РТ - размер тарифа на оплату медицинской помощи, действующий на дату оказания медицинской помощи;</w:t>
      </w:r>
    </w:p>
    <w:p w:rsidR="004E75A6" w:rsidRPr="004E75A6" w:rsidRDefault="004E75A6" w:rsidP="004E75A6">
      <w:pPr>
        <w:pStyle w:val="ConsPlusNormal"/>
        <w:spacing w:before="240" w:line="0" w:lineRule="atLeast"/>
        <w:ind w:firstLine="540"/>
        <w:jc w:val="both"/>
        <w:rPr>
          <w:sz w:val="20"/>
          <w:szCs w:val="20"/>
        </w:rPr>
      </w:pPr>
      <w:proofErr w:type="spellStart"/>
      <w:r w:rsidRPr="004E75A6">
        <w:rPr>
          <w:sz w:val="20"/>
          <w:szCs w:val="20"/>
        </w:rPr>
        <w:t>К</w:t>
      </w:r>
      <w:r w:rsidRPr="004E75A6">
        <w:rPr>
          <w:sz w:val="20"/>
          <w:szCs w:val="20"/>
          <w:vertAlign w:val="subscript"/>
        </w:rPr>
        <w:t>но</w:t>
      </w:r>
      <w:proofErr w:type="spellEnd"/>
      <w:r w:rsidRPr="004E75A6">
        <w:rPr>
          <w:sz w:val="20"/>
          <w:szCs w:val="20"/>
        </w:rPr>
        <w:t xml:space="preserve"> - коэффициент для определения размера неполной оплаты медицинской помощи устанавливается в соответствии с перечнем оснований для отказа в оплате медицинской помощи (уменьшения оплаты медицинской </w:t>
      </w:r>
      <w:r w:rsidRPr="004E75A6">
        <w:rPr>
          <w:sz w:val="20"/>
          <w:szCs w:val="20"/>
        </w:rPr>
        <w:lastRenderedPageBreak/>
        <w:t>помощи) к порядку организации и проведения контроля (далее - Перечень оснований), предусмотренным в порядке организации и проведения контроля:</w:t>
      </w:r>
    </w:p>
    <w:p w:rsidR="004E75A6" w:rsidRPr="004E75A6" w:rsidRDefault="004E75A6" w:rsidP="004E75A6">
      <w:pPr>
        <w:pStyle w:val="ConsPlusNormal"/>
        <w:spacing w:line="0" w:lineRule="atLeast"/>
        <w:jc w:val="both"/>
        <w:rPr>
          <w:sz w:val="20"/>
          <w:szCs w:val="20"/>
        </w:rPr>
      </w:pPr>
    </w:p>
    <w:tbl>
      <w:tblPr>
        <w:tblW w:w="0" w:type="auto"/>
        <w:tblInd w:w="62" w:type="dxa"/>
        <w:tblLayout w:type="fixed"/>
        <w:tblCellMar>
          <w:top w:w="102" w:type="dxa"/>
          <w:left w:w="62" w:type="dxa"/>
          <w:bottom w:w="102" w:type="dxa"/>
          <w:right w:w="62" w:type="dxa"/>
        </w:tblCellMar>
        <w:tblLook w:val="0000"/>
      </w:tblPr>
      <w:tblGrid>
        <w:gridCol w:w="1488"/>
        <w:gridCol w:w="7540"/>
      </w:tblGrid>
      <w:tr w:rsidR="004E75A6" w:rsidRPr="004E75A6" w:rsidTr="001E10B9">
        <w:tc>
          <w:tcPr>
            <w:tcW w:w="1488"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jc w:val="center"/>
              <w:rPr>
                <w:sz w:val="20"/>
                <w:szCs w:val="20"/>
              </w:rPr>
            </w:pPr>
            <w:r w:rsidRPr="004E75A6">
              <w:rPr>
                <w:sz w:val="20"/>
                <w:szCs w:val="20"/>
              </w:rPr>
              <w:t xml:space="preserve">Размер </w:t>
            </w:r>
            <w:proofErr w:type="spellStart"/>
            <w:r w:rsidRPr="004E75A6">
              <w:rPr>
                <w:sz w:val="20"/>
                <w:szCs w:val="20"/>
              </w:rPr>
              <w:t>К</w:t>
            </w:r>
            <w:r w:rsidRPr="004E75A6">
              <w:rPr>
                <w:sz w:val="20"/>
                <w:szCs w:val="20"/>
                <w:vertAlign w:val="subscript"/>
              </w:rPr>
              <w:t>но</w:t>
            </w:r>
            <w:proofErr w:type="spellEnd"/>
          </w:p>
        </w:tc>
        <w:tc>
          <w:tcPr>
            <w:tcW w:w="7540"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jc w:val="center"/>
              <w:rPr>
                <w:sz w:val="20"/>
                <w:szCs w:val="20"/>
              </w:rPr>
            </w:pPr>
            <w:r w:rsidRPr="004E75A6">
              <w:rPr>
                <w:sz w:val="20"/>
                <w:szCs w:val="20"/>
              </w:rPr>
              <w:t>Код дефекта согласно Перечню оснований</w:t>
            </w:r>
          </w:p>
        </w:tc>
      </w:tr>
      <w:tr w:rsidR="004E75A6" w:rsidRPr="004E75A6" w:rsidTr="001E10B9">
        <w:tc>
          <w:tcPr>
            <w:tcW w:w="1488"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jc w:val="center"/>
              <w:rPr>
                <w:sz w:val="20"/>
                <w:szCs w:val="20"/>
              </w:rPr>
            </w:pPr>
            <w:r w:rsidRPr="004E75A6">
              <w:rPr>
                <w:sz w:val="20"/>
                <w:szCs w:val="20"/>
              </w:rPr>
              <w:t>0,1</w:t>
            </w:r>
          </w:p>
        </w:tc>
        <w:tc>
          <w:tcPr>
            <w:tcW w:w="7540"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jc w:val="center"/>
              <w:rPr>
                <w:sz w:val="20"/>
                <w:szCs w:val="20"/>
              </w:rPr>
            </w:pPr>
            <w:r w:rsidRPr="004E75A6">
              <w:rPr>
                <w:sz w:val="20"/>
                <w:szCs w:val="20"/>
              </w:rPr>
              <w:t>3.1; 3.2.1; 4.2; 4.3</w:t>
            </w:r>
          </w:p>
        </w:tc>
      </w:tr>
      <w:tr w:rsidR="004E75A6" w:rsidRPr="004E75A6" w:rsidTr="001E10B9">
        <w:tc>
          <w:tcPr>
            <w:tcW w:w="1488"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jc w:val="center"/>
              <w:rPr>
                <w:sz w:val="20"/>
                <w:szCs w:val="20"/>
              </w:rPr>
            </w:pPr>
            <w:r w:rsidRPr="004E75A6">
              <w:rPr>
                <w:sz w:val="20"/>
                <w:szCs w:val="20"/>
              </w:rPr>
              <w:t>0,3</w:t>
            </w:r>
          </w:p>
        </w:tc>
        <w:tc>
          <w:tcPr>
            <w:tcW w:w="7540"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jc w:val="center"/>
              <w:rPr>
                <w:sz w:val="20"/>
                <w:szCs w:val="20"/>
              </w:rPr>
            </w:pPr>
            <w:r w:rsidRPr="004E75A6">
              <w:rPr>
                <w:sz w:val="20"/>
                <w:szCs w:val="20"/>
              </w:rPr>
              <w:t>3.2.2; 3.5; 3.10</w:t>
            </w:r>
          </w:p>
        </w:tc>
      </w:tr>
      <w:tr w:rsidR="004E75A6" w:rsidRPr="004E75A6" w:rsidTr="001E10B9">
        <w:tc>
          <w:tcPr>
            <w:tcW w:w="1488"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jc w:val="center"/>
              <w:rPr>
                <w:sz w:val="20"/>
                <w:szCs w:val="20"/>
              </w:rPr>
            </w:pPr>
            <w:r w:rsidRPr="004E75A6">
              <w:rPr>
                <w:sz w:val="20"/>
                <w:szCs w:val="20"/>
              </w:rPr>
              <w:t>0,4</w:t>
            </w:r>
          </w:p>
        </w:tc>
        <w:tc>
          <w:tcPr>
            <w:tcW w:w="7540"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jc w:val="center"/>
              <w:rPr>
                <w:sz w:val="20"/>
                <w:szCs w:val="20"/>
              </w:rPr>
            </w:pPr>
            <w:r w:rsidRPr="004E75A6">
              <w:rPr>
                <w:sz w:val="20"/>
                <w:szCs w:val="20"/>
              </w:rPr>
              <w:t>3.2.3</w:t>
            </w:r>
          </w:p>
        </w:tc>
      </w:tr>
      <w:tr w:rsidR="004E75A6" w:rsidRPr="004E75A6" w:rsidTr="001E10B9">
        <w:tc>
          <w:tcPr>
            <w:tcW w:w="1488"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jc w:val="center"/>
              <w:rPr>
                <w:sz w:val="20"/>
                <w:szCs w:val="20"/>
              </w:rPr>
            </w:pPr>
            <w:r w:rsidRPr="004E75A6">
              <w:rPr>
                <w:sz w:val="20"/>
                <w:szCs w:val="20"/>
              </w:rPr>
              <w:t>0,5</w:t>
            </w:r>
          </w:p>
        </w:tc>
        <w:tc>
          <w:tcPr>
            <w:tcW w:w="7540"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jc w:val="center"/>
              <w:rPr>
                <w:sz w:val="20"/>
                <w:szCs w:val="20"/>
              </w:rPr>
            </w:pPr>
            <w:r w:rsidRPr="004E75A6">
              <w:rPr>
                <w:sz w:val="20"/>
                <w:szCs w:val="20"/>
              </w:rPr>
              <w:t>1.5; 3.4; 4.4</w:t>
            </w:r>
          </w:p>
        </w:tc>
      </w:tr>
      <w:tr w:rsidR="004E75A6" w:rsidRPr="004E75A6" w:rsidTr="001E10B9">
        <w:tc>
          <w:tcPr>
            <w:tcW w:w="1488"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jc w:val="center"/>
              <w:rPr>
                <w:sz w:val="20"/>
                <w:szCs w:val="20"/>
              </w:rPr>
            </w:pPr>
            <w:r w:rsidRPr="004E75A6">
              <w:rPr>
                <w:sz w:val="20"/>
                <w:szCs w:val="20"/>
              </w:rPr>
              <w:t>0,6</w:t>
            </w:r>
          </w:p>
        </w:tc>
        <w:tc>
          <w:tcPr>
            <w:tcW w:w="7540"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jc w:val="center"/>
              <w:rPr>
                <w:sz w:val="20"/>
                <w:szCs w:val="20"/>
              </w:rPr>
            </w:pPr>
            <w:r w:rsidRPr="004E75A6">
              <w:rPr>
                <w:sz w:val="20"/>
                <w:szCs w:val="20"/>
              </w:rPr>
              <w:t>3.8</w:t>
            </w:r>
          </w:p>
        </w:tc>
      </w:tr>
      <w:tr w:rsidR="004E75A6" w:rsidRPr="004E75A6" w:rsidTr="001E10B9">
        <w:tc>
          <w:tcPr>
            <w:tcW w:w="1488"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jc w:val="center"/>
              <w:rPr>
                <w:sz w:val="20"/>
                <w:szCs w:val="20"/>
              </w:rPr>
            </w:pPr>
            <w:r w:rsidRPr="004E75A6">
              <w:rPr>
                <w:sz w:val="20"/>
                <w:szCs w:val="20"/>
              </w:rPr>
              <w:t>0,7</w:t>
            </w:r>
          </w:p>
        </w:tc>
        <w:tc>
          <w:tcPr>
            <w:tcW w:w="7540"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jc w:val="center"/>
              <w:rPr>
                <w:sz w:val="20"/>
                <w:szCs w:val="20"/>
              </w:rPr>
            </w:pPr>
            <w:r w:rsidRPr="004E75A6">
              <w:rPr>
                <w:sz w:val="20"/>
                <w:szCs w:val="20"/>
              </w:rPr>
              <w:t>3.7</w:t>
            </w:r>
          </w:p>
        </w:tc>
      </w:tr>
      <w:tr w:rsidR="004E75A6" w:rsidRPr="004E75A6" w:rsidTr="001E10B9">
        <w:tc>
          <w:tcPr>
            <w:tcW w:w="1488"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jc w:val="center"/>
              <w:rPr>
                <w:sz w:val="20"/>
                <w:szCs w:val="20"/>
              </w:rPr>
            </w:pPr>
            <w:r w:rsidRPr="004E75A6">
              <w:rPr>
                <w:sz w:val="20"/>
                <w:szCs w:val="20"/>
              </w:rPr>
              <w:t>0,8</w:t>
            </w:r>
          </w:p>
        </w:tc>
        <w:tc>
          <w:tcPr>
            <w:tcW w:w="7540"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jc w:val="center"/>
              <w:rPr>
                <w:sz w:val="20"/>
                <w:szCs w:val="20"/>
              </w:rPr>
            </w:pPr>
            <w:r w:rsidRPr="004E75A6">
              <w:rPr>
                <w:sz w:val="20"/>
                <w:szCs w:val="20"/>
              </w:rPr>
              <w:t>3.6</w:t>
            </w:r>
          </w:p>
        </w:tc>
      </w:tr>
      <w:tr w:rsidR="004E75A6" w:rsidRPr="004E75A6" w:rsidTr="001E10B9">
        <w:tc>
          <w:tcPr>
            <w:tcW w:w="1488"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jc w:val="center"/>
              <w:rPr>
                <w:sz w:val="20"/>
                <w:szCs w:val="20"/>
              </w:rPr>
            </w:pPr>
            <w:r w:rsidRPr="004E75A6">
              <w:rPr>
                <w:sz w:val="20"/>
                <w:szCs w:val="20"/>
              </w:rPr>
              <w:t>0,9</w:t>
            </w:r>
          </w:p>
        </w:tc>
        <w:tc>
          <w:tcPr>
            <w:tcW w:w="7540"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jc w:val="center"/>
              <w:rPr>
                <w:sz w:val="20"/>
                <w:szCs w:val="20"/>
              </w:rPr>
            </w:pPr>
            <w:r w:rsidRPr="004E75A6">
              <w:rPr>
                <w:sz w:val="20"/>
                <w:szCs w:val="20"/>
              </w:rPr>
              <w:t>3.2.4; 3.12</w:t>
            </w:r>
          </w:p>
        </w:tc>
      </w:tr>
      <w:tr w:rsidR="004E75A6" w:rsidRPr="004E75A6" w:rsidTr="001E10B9">
        <w:tc>
          <w:tcPr>
            <w:tcW w:w="1488"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jc w:val="center"/>
              <w:rPr>
                <w:sz w:val="20"/>
                <w:szCs w:val="20"/>
              </w:rPr>
            </w:pPr>
            <w:r w:rsidRPr="004E75A6">
              <w:rPr>
                <w:sz w:val="20"/>
                <w:szCs w:val="20"/>
              </w:rPr>
              <w:t>1,0</w:t>
            </w:r>
          </w:p>
        </w:tc>
        <w:tc>
          <w:tcPr>
            <w:tcW w:w="7540"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jc w:val="center"/>
              <w:rPr>
                <w:sz w:val="20"/>
                <w:szCs w:val="20"/>
              </w:rPr>
            </w:pPr>
            <w:r w:rsidRPr="004E75A6">
              <w:rPr>
                <w:sz w:val="20"/>
                <w:szCs w:val="20"/>
              </w:rPr>
              <w:t>1.4; 3.2.5; 4.1; 4.5; 4.6.2; раздел 5</w:t>
            </w:r>
          </w:p>
        </w:tc>
      </w:tr>
    </w:tbl>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ind w:firstLine="540"/>
        <w:jc w:val="both"/>
        <w:rPr>
          <w:sz w:val="20"/>
          <w:szCs w:val="20"/>
        </w:rPr>
      </w:pPr>
      <w:r w:rsidRPr="004E75A6">
        <w:rPr>
          <w:sz w:val="20"/>
          <w:szCs w:val="20"/>
        </w:rPr>
        <w:t>В случаях, когда по результатам медико-экономической экспертизы или экспертизы качества медицинской помощи устанавливается некорректное применение тарифа, требующего его замены (пункт 4.6.1 Перечня оснований), страховая медицинская организация осуществляет оплату медицинской помощи с учетом разницы тарифа, предъявленного к оплате, и тарифа, который следует применить.</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149.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w:t>
      </w:r>
      <w:proofErr w:type="spellStart"/>
      <w:r w:rsidRPr="004E75A6">
        <w:rPr>
          <w:sz w:val="20"/>
          <w:szCs w:val="20"/>
        </w:rPr>
        <w:t>С</w:t>
      </w:r>
      <w:r w:rsidRPr="004E75A6">
        <w:rPr>
          <w:sz w:val="20"/>
          <w:szCs w:val="20"/>
          <w:vertAlign w:val="subscript"/>
        </w:rPr>
        <w:t>шт</w:t>
      </w:r>
      <w:proofErr w:type="spellEnd"/>
      <w:r w:rsidRPr="004E75A6">
        <w:rPr>
          <w:sz w:val="20"/>
          <w:szCs w:val="20"/>
        </w:rPr>
        <w:t>), рассчитывается по формуле:</w:t>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jc w:val="center"/>
        <w:rPr>
          <w:sz w:val="20"/>
          <w:szCs w:val="20"/>
        </w:rPr>
      </w:pPr>
      <w:proofErr w:type="spellStart"/>
      <w:r w:rsidRPr="004E75A6">
        <w:rPr>
          <w:sz w:val="20"/>
          <w:szCs w:val="20"/>
        </w:rPr>
        <w:t>С</w:t>
      </w:r>
      <w:r w:rsidRPr="004E75A6">
        <w:rPr>
          <w:sz w:val="20"/>
          <w:szCs w:val="20"/>
          <w:vertAlign w:val="subscript"/>
        </w:rPr>
        <w:t>шт</w:t>
      </w:r>
      <w:proofErr w:type="spellEnd"/>
      <w:r w:rsidRPr="004E75A6">
        <w:rPr>
          <w:sz w:val="20"/>
          <w:szCs w:val="20"/>
        </w:rPr>
        <w:t xml:space="preserve"> = РП </w:t>
      </w:r>
      <w:proofErr w:type="spellStart"/>
      <w:r w:rsidRPr="004E75A6">
        <w:rPr>
          <w:sz w:val="20"/>
          <w:szCs w:val="20"/>
        </w:rPr>
        <w:t>x</w:t>
      </w:r>
      <w:proofErr w:type="spellEnd"/>
      <w:r w:rsidRPr="004E75A6">
        <w:rPr>
          <w:sz w:val="20"/>
          <w:szCs w:val="20"/>
        </w:rPr>
        <w:t xml:space="preserve"> </w:t>
      </w:r>
      <w:proofErr w:type="spellStart"/>
      <w:r w:rsidRPr="004E75A6">
        <w:rPr>
          <w:sz w:val="20"/>
          <w:szCs w:val="20"/>
        </w:rPr>
        <w:t>К</w:t>
      </w:r>
      <w:r w:rsidRPr="004E75A6">
        <w:rPr>
          <w:sz w:val="20"/>
          <w:szCs w:val="20"/>
          <w:vertAlign w:val="subscript"/>
        </w:rPr>
        <w:t>шт</w:t>
      </w:r>
      <w:proofErr w:type="spellEnd"/>
      <w:r w:rsidRPr="004E75A6">
        <w:rPr>
          <w:sz w:val="20"/>
          <w:szCs w:val="20"/>
        </w:rPr>
        <w:t>,</w:t>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ind w:firstLine="540"/>
        <w:jc w:val="both"/>
        <w:rPr>
          <w:sz w:val="20"/>
          <w:szCs w:val="20"/>
        </w:rPr>
      </w:pPr>
      <w:r w:rsidRPr="004E75A6">
        <w:rPr>
          <w:sz w:val="20"/>
          <w:szCs w:val="20"/>
        </w:rPr>
        <w:t>1) при оказании медицинской помощи в амбулаторных условиях:</w:t>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jc w:val="center"/>
        <w:rPr>
          <w:sz w:val="20"/>
          <w:szCs w:val="20"/>
        </w:rPr>
      </w:pPr>
      <w:proofErr w:type="spellStart"/>
      <w:r w:rsidRPr="004E75A6">
        <w:rPr>
          <w:sz w:val="20"/>
          <w:szCs w:val="20"/>
        </w:rPr>
        <w:t>С</w:t>
      </w:r>
      <w:r w:rsidRPr="004E75A6">
        <w:rPr>
          <w:sz w:val="20"/>
          <w:szCs w:val="20"/>
          <w:vertAlign w:val="subscript"/>
        </w:rPr>
        <w:t>шт</w:t>
      </w:r>
      <w:proofErr w:type="spellEnd"/>
      <w:r w:rsidRPr="004E75A6">
        <w:rPr>
          <w:sz w:val="20"/>
          <w:szCs w:val="20"/>
        </w:rPr>
        <w:t xml:space="preserve"> = РП</w:t>
      </w:r>
      <w:r w:rsidRPr="004E75A6">
        <w:rPr>
          <w:sz w:val="20"/>
          <w:szCs w:val="20"/>
          <w:vertAlign w:val="subscript"/>
        </w:rPr>
        <w:t>А базовый</w:t>
      </w:r>
      <w:r w:rsidRPr="004E75A6">
        <w:rPr>
          <w:sz w:val="20"/>
          <w:szCs w:val="20"/>
        </w:rPr>
        <w:t xml:space="preserve"> </w:t>
      </w:r>
      <w:proofErr w:type="spellStart"/>
      <w:r w:rsidRPr="004E75A6">
        <w:rPr>
          <w:sz w:val="20"/>
          <w:szCs w:val="20"/>
        </w:rPr>
        <w:t>x</w:t>
      </w:r>
      <w:proofErr w:type="spellEnd"/>
      <w:r w:rsidRPr="004E75A6">
        <w:rPr>
          <w:sz w:val="20"/>
          <w:szCs w:val="20"/>
        </w:rPr>
        <w:t xml:space="preserve"> </w:t>
      </w:r>
      <w:proofErr w:type="spellStart"/>
      <w:r w:rsidRPr="004E75A6">
        <w:rPr>
          <w:sz w:val="20"/>
          <w:szCs w:val="20"/>
        </w:rPr>
        <w:t>К</w:t>
      </w:r>
      <w:r w:rsidRPr="004E75A6">
        <w:rPr>
          <w:sz w:val="20"/>
          <w:szCs w:val="20"/>
          <w:vertAlign w:val="subscript"/>
        </w:rPr>
        <w:t>шт</w:t>
      </w:r>
      <w:proofErr w:type="spellEnd"/>
      <w:r w:rsidRPr="004E75A6">
        <w:rPr>
          <w:sz w:val="20"/>
          <w:szCs w:val="20"/>
        </w:rPr>
        <w:t>,</w:t>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ind w:firstLine="540"/>
        <w:jc w:val="both"/>
        <w:rPr>
          <w:sz w:val="20"/>
          <w:szCs w:val="20"/>
        </w:rPr>
      </w:pPr>
      <w:r w:rsidRPr="004E75A6">
        <w:rPr>
          <w:sz w:val="20"/>
          <w:szCs w:val="20"/>
        </w:rPr>
        <w:t>где:</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РП</w:t>
      </w:r>
      <w:r w:rsidRPr="004E75A6">
        <w:rPr>
          <w:sz w:val="20"/>
          <w:szCs w:val="20"/>
          <w:vertAlign w:val="subscript"/>
        </w:rPr>
        <w:t>А базовый</w:t>
      </w:r>
      <w:r w:rsidRPr="004E75A6">
        <w:rPr>
          <w:sz w:val="20"/>
          <w:szCs w:val="20"/>
        </w:rPr>
        <w:t xml:space="preserve"> - </w:t>
      </w:r>
      <w:proofErr w:type="spellStart"/>
      <w:r w:rsidRPr="004E75A6">
        <w:rPr>
          <w:sz w:val="20"/>
          <w:szCs w:val="20"/>
        </w:rPr>
        <w:t>подушевой</w:t>
      </w:r>
      <w:proofErr w:type="spellEnd"/>
      <w:r w:rsidRPr="004E75A6">
        <w:rPr>
          <w:sz w:val="20"/>
          <w:szCs w:val="20"/>
        </w:rPr>
        <w:t xml:space="preserve"> норматив финансирования медицинской помощи, оказанной в амбулаторных условиях,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4E75A6" w:rsidRPr="004E75A6" w:rsidRDefault="004E75A6" w:rsidP="004E75A6">
      <w:pPr>
        <w:pStyle w:val="ConsPlusNormal"/>
        <w:spacing w:before="240" w:line="0" w:lineRule="atLeast"/>
        <w:ind w:firstLine="540"/>
        <w:jc w:val="both"/>
        <w:rPr>
          <w:sz w:val="20"/>
          <w:szCs w:val="20"/>
        </w:rPr>
      </w:pPr>
      <w:proofErr w:type="spellStart"/>
      <w:r w:rsidRPr="004E75A6">
        <w:rPr>
          <w:sz w:val="20"/>
          <w:szCs w:val="20"/>
        </w:rPr>
        <w:t>К</w:t>
      </w:r>
      <w:r w:rsidRPr="004E75A6">
        <w:rPr>
          <w:sz w:val="20"/>
          <w:szCs w:val="20"/>
          <w:vertAlign w:val="subscript"/>
        </w:rPr>
        <w:t>шт</w:t>
      </w:r>
      <w:proofErr w:type="spellEnd"/>
      <w:r w:rsidRPr="004E75A6">
        <w:rPr>
          <w:sz w:val="20"/>
          <w:szCs w:val="20"/>
        </w:rPr>
        <w:t xml:space="preserve"> - коэффициент для определения размера штрафа;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 при оказании скорой медицинской помощи вне медицинской организации:</w:t>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jc w:val="center"/>
        <w:rPr>
          <w:sz w:val="20"/>
          <w:szCs w:val="20"/>
        </w:rPr>
      </w:pPr>
      <w:proofErr w:type="spellStart"/>
      <w:r w:rsidRPr="004E75A6">
        <w:rPr>
          <w:sz w:val="20"/>
          <w:szCs w:val="20"/>
        </w:rPr>
        <w:t>С</w:t>
      </w:r>
      <w:r w:rsidRPr="004E75A6">
        <w:rPr>
          <w:sz w:val="20"/>
          <w:szCs w:val="20"/>
          <w:vertAlign w:val="subscript"/>
        </w:rPr>
        <w:t>шт</w:t>
      </w:r>
      <w:proofErr w:type="spellEnd"/>
      <w:r w:rsidRPr="004E75A6">
        <w:rPr>
          <w:sz w:val="20"/>
          <w:szCs w:val="20"/>
        </w:rPr>
        <w:t xml:space="preserve"> = РП</w:t>
      </w:r>
      <w:r w:rsidRPr="004E75A6">
        <w:rPr>
          <w:sz w:val="20"/>
          <w:szCs w:val="20"/>
          <w:vertAlign w:val="subscript"/>
        </w:rPr>
        <w:t>СМП базовый</w:t>
      </w:r>
      <w:r w:rsidRPr="004E75A6">
        <w:rPr>
          <w:sz w:val="20"/>
          <w:szCs w:val="20"/>
        </w:rPr>
        <w:t xml:space="preserve"> </w:t>
      </w:r>
      <w:proofErr w:type="spellStart"/>
      <w:r w:rsidRPr="004E75A6">
        <w:rPr>
          <w:sz w:val="20"/>
          <w:szCs w:val="20"/>
        </w:rPr>
        <w:t>x</w:t>
      </w:r>
      <w:proofErr w:type="spellEnd"/>
      <w:r w:rsidRPr="004E75A6">
        <w:rPr>
          <w:sz w:val="20"/>
          <w:szCs w:val="20"/>
        </w:rPr>
        <w:t xml:space="preserve"> </w:t>
      </w:r>
      <w:proofErr w:type="spellStart"/>
      <w:r w:rsidRPr="004E75A6">
        <w:rPr>
          <w:sz w:val="20"/>
          <w:szCs w:val="20"/>
        </w:rPr>
        <w:t>К</w:t>
      </w:r>
      <w:r w:rsidRPr="004E75A6">
        <w:rPr>
          <w:sz w:val="20"/>
          <w:szCs w:val="20"/>
          <w:vertAlign w:val="subscript"/>
        </w:rPr>
        <w:t>шт</w:t>
      </w:r>
      <w:proofErr w:type="spellEnd"/>
      <w:r w:rsidRPr="004E75A6">
        <w:rPr>
          <w:sz w:val="20"/>
          <w:szCs w:val="20"/>
        </w:rPr>
        <w:t>,</w:t>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ind w:firstLine="540"/>
        <w:jc w:val="both"/>
        <w:rPr>
          <w:sz w:val="20"/>
          <w:szCs w:val="20"/>
        </w:rPr>
      </w:pPr>
      <w:r w:rsidRPr="004E75A6">
        <w:rPr>
          <w:sz w:val="20"/>
          <w:szCs w:val="20"/>
        </w:rPr>
        <w:t>где:</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РП</w:t>
      </w:r>
      <w:r w:rsidRPr="004E75A6">
        <w:rPr>
          <w:sz w:val="20"/>
          <w:szCs w:val="20"/>
          <w:vertAlign w:val="subscript"/>
        </w:rPr>
        <w:t>СМП базовый</w:t>
      </w:r>
      <w:r w:rsidRPr="004E75A6">
        <w:rPr>
          <w:sz w:val="20"/>
          <w:szCs w:val="20"/>
        </w:rPr>
        <w:t xml:space="preserve"> - </w:t>
      </w:r>
      <w:proofErr w:type="spellStart"/>
      <w:r w:rsidRPr="004E75A6">
        <w:rPr>
          <w:sz w:val="20"/>
          <w:szCs w:val="20"/>
        </w:rPr>
        <w:t>подушевой</w:t>
      </w:r>
      <w:proofErr w:type="spellEnd"/>
      <w:r w:rsidRPr="004E75A6">
        <w:rPr>
          <w:sz w:val="20"/>
          <w:szCs w:val="20"/>
        </w:rPr>
        <w:t xml:space="preserve"> норматив финансирования скорой медицинской помощи, оказанной вне медицинской организации,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4E75A6" w:rsidRPr="004E75A6" w:rsidRDefault="004E75A6" w:rsidP="004E75A6">
      <w:pPr>
        <w:pStyle w:val="ConsPlusNormal"/>
        <w:spacing w:before="240" w:line="0" w:lineRule="atLeast"/>
        <w:ind w:firstLine="540"/>
        <w:jc w:val="both"/>
        <w:rPr>
          <w:sz w:val="20"/>
          <w:szCs w:val="20"/>
        </w:rPr>
      </w:pPr>
      <w:proofErr w:type="spellStart"/>
      <w:r w:rsidRPr="004E75A6">
        <w:rPr>
          <w:sz w:val="20"/>
          <w:szCs w:val="20"/>
        </w:rPr>
        <w:t>К</w:t>
      </w:r>
      <w:r w:rsidRPr="004E75A6">
        <w:rPr>
          <w:sz w:val="20"/>
          <w:szCs w:val="20"/>
          <w:vertAlign w:val="subscript"/>
        </w:rPr>
        <w:t>шт</w:t>
      </w:r>
      <w:proofErr w:type="spellEnd"/>
      <w:r w:rsidRPr="004E75A6">
        <w:rPr>
          <w:sz w:val="20"/>
          <w:szCs w:val="20"/>
        </w:rPr>
        <w:t xml:space="preserve"> - коэффициент для определения размера штрафа;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3) при оплате медицинской помощи по </w:t>
      </w:r>
      <w:proofErr w:type="spellStart"/>
      <w:r w:rsidRPr="004E75A6">
        <w:rPr>
          <w:sz w:val="20"/>
          <w:szCs w:val="20"/>
        </w:rPr>
        <w:t>подушевому</w:t>
      </w:r>
      <w:proofErr w:type="spellEnd"/>
      <w:r w:rsidRPr="004E75A6">
        <w:rPr>
          <w:sz w:val="20"/>
          <w:szCs w:val="20"/>
        </w:rPr>
        <w:t xml:space="preserve"> нормативу финансирования медицинской помощи по всем видам и условиям ее оказания:</w:t>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jc w:val="center"/>
        <w:rPr>
          <w:sz w:val="20"/>
          <w:szCs w:val="20"/>
        </w:rPr>
      </w:pPr>
      <w:proofErr w:type="spellStart"/>
      <w:r w:rsidRPr="004E75A6">
        <w:rPr>
          <w:sz w:val="20"/>
          <w:szCs w:val="20"/>
        </w:rPr>
        <w:t>С</w:t>
      </w:r>
      <w:r w:rsidRPr="004E75A6">
        <w:rPr>
          <w:sz w:val="20"/>
          <w:szCs w:val="20"/>
          <w:vertAlign w:val="subscript"/>
        </w:rPr>
        <w:t>шт</w:t>
      </w:r>
      <w:proofErr w:type="spellEnd"/>
      <w:r w:rsidRPr="004E75A6">
        <w:rPr>
          <w:sz w:val="20"/>
          <w:szCs w:val="20"/>
        </w:rPr>
        <w:t xml:space="preserve"> = РП</w:t>
      </w:r>
      <w:r w:rsidRPr="004E75A6">
        <w:rPr>
          <w:sz w:val="20"/>
          <w:szCs w:val="20"/>
          <w:vertAlign w:val="subscript"/>
        </w:rPr>
        <w:t>ПП базовый</w:t>
      </w:r>
      <w:r w:rsidRPr="004E75A6">
        <w:rPr>
          <w:sz w:val="20"/>
          <w:szCs w:val="20"/>
        </w:rPr>
        <w:t xml:space="preserve"> </w:t>
      </w:r>
      <w:proofErr w:type="spellStart"/>
      <w:r w:rsidRPr="004E75A6">
        <w:rPr>
          <w:sz w:val="20"/>
          <w:szCs w:val="20"/>
        </w:rPr>
        <w:t>x</w:t>
      </w:r>
      <w:proofErr w:type="spellEnd"/>
      <w:r w:rsidRPr="004E75A6">
        <w:rPr>
          <w:sz w:val="20"/>
          <w:szCs w:val="20"/>
        </w:rPr>
        <w:t xml:space="preserve"> </w:t>
      </w:r>
      <w:proofErr w:type="spellStart"/>
      <w:r w:rsidRPr="004E75A6">
        <w:rPr>
          <w:sz w:val="20"/>
          <w:szCs w:val="20"/>
        </w:rPr>
        <w:t>К</w:t>
      </w:r>
      <w:r w:rsidRPr="004E75A6">
        <w:rPr>
          <w:sz w:val="20"/>
          <w:szCs w:val="20"/>
          <w:vertAlign w:val="subscript"/>
        </w:rPr>
        <w:t>шт</w:t>
      </w:r>
      <w:proofErr w:type="spellEnd"/>
      <w:r w:rsidRPr="004E75A6">
        <w:rPr>
          <w:sz w:val="20"/>
          <w:szCs w:val="20"/>
        </w:rPr>
        <w:t>,</w:t>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ind w:firstLine="540"/>
        <w:jc w:val="both"/>
        <w:rPr>
          <w:sz w:val="20"/>
          <w:szCs w:val="20"/>
        </w:rPr>
      </w:pPr>
      <w:r w:rsidRPr="004E75A6">
        <w:rPr>
          <w:sz w:val="20"/>
          <w:szCs w:val="20"/>
        </w:rPr>
        <w:t>где:</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РП</w:t>
      </w:r>
      <w:r w:rsidRPr="004E75A6">
        <w:rPr>
          <w:sz w:val="20"/>
          <w:szCs w:val="20"/>
          <w:vertAlign w:val="subscript"/>
        </w:rPr>
        <w:t>ПП базовый</w:t>
      </w:r>
      <w:r w:rsidRPr="004E75A6">
        <w:rPr>
          <w:sz w:val="20"/>
          <w:szCs w:val="20"/>
        </w:rPr>
        <w:t xml:space="preserve"> - </w:t>
      </w:r>
      <w:proofErr w:type="spellStart"/>
      <w:r w:rsidRPr="004E75A6">
        <w:rPr>
          <w:sz w:val="20"/>
          <w:szCs w:val="20"/>
        </w:rPr>
        <w:t>подушевой</w:t>
      </w:r>
      <w:proofErr w:type="spellEnd"/>
      <w:r w:rsidRPr="004E75A6">
        <w:rPr>
          <w:sz w:val="20"/>
          <w:szCs w:val="20"/>
        </w:rPr>
        <w:t xml:space="preserve"> норматив финансирования медицинской помощи по всем видам и условиям ее оказания за счет средств обязательного медицинского страхования, установленный Тарифным соглашением субъекта </w:t>
      </w:r>
      <w:r w:rsidRPr="004E75A6">
        <w:rPr>
          <w:sz w:val="20"/>
          <w:szCs w:val="20"/>
        </w:rPr>
        <w:lastRenderedPageBreak/>
        <w:t>Российской Федерации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4E75A6" w:rsidRPr="004E75A6" w:rsidRDefault="004E75A6" w:rsidP="004E75A6">
      <w:pPr>
        <w:pStyle w:val="ConsPlusNormal"/>
        <w:spacing w:before="240" w:line="0" w:lineRule="atLeast"/>
        <w:ind w:firstLine="540"/>
        <w:jc w:val="both"/>
        <w:rPr>
          <w:sz w:val="20"/>
          <w:szCs w:val="20"/>
        </w:rPr>
      </w:pPr>
      <w:proofErr w:type="spellStart"/>
      <w:r w:rsidRPr="004E75A6">
        <w:rPr>
          <w:sz w:val="20"/>
          <w:szCs w:val="20"/>
        </w:rPr>
        <w:t>К</w:t>
      </w:r>
      <w:r w:rsidRPr="004E75A6">
        <w:rPr>
          <w:sz w:val="20"/>
          <w:szCs w:val="20"/>
          <w:vertAlign w:val="subscript"/>
        </w:rPr>
        <w:t>шт</w:t>
      </w:r>
      <w:proofErr w:type="spellEnd"/>
      <w:r w:rsidRPr="004E75A6">
        <w:rPr>
          <w:sz w:val="20"/>
          <w:szCs w:val="20"/>
        </w:rPr>
        <w:t xml:space="preserve"> - коэффициент для определения размера штрафа;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4) при оказании медицинской помощи в условиях стационара и в условиях дневного стационара:</w:t>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jc w:val="center"/>
        <w:rPr>
          <w:sz w:val="20"/>
          <w:szCs w:val="20"/>
        </w:rPr>
      </w:pPr>
      <w:proofErr w:type="spellStart"/>
      <w:r w:rsidRPr="004E75A6">
        <w:rPr>
          <w:sz w:val="20"/>
          <w:szCs w:val="20"/>
        </w:rPr>
        <w:t>С</w:t>
      </w:r>
      <w:r w:rsidRPr="004E75A6">
        <w:rPr>
          <w:sz w:val="20"/>
          <w:szCs w:val="20"/>
          <w:vertAlign w:val="subscript"/>
        </w:rPr>
        <w:t>шт</w:t>
      </w:r>
      <w:proofErr w:type="spellEnd"/>
      <w:r w:rsidRPr="004E75A6">
        <w:rPr>
          <w:sz w:val="20"/>
          <w:szCs w:val="20"/>
        </w:rPr>
        <w:t xml:space="preserve"> = РП</w:t>
      </w:r>
      <w:r w:rsidRPr="004E75A6">
        <w:rPr>
          <w:sz w:val="20"/>
          <w:szCs w:val="20"/>
          <w:vertAlign w:val="subscript"/>
        </w:rPr>
        <w:t>СТ</w:t>
      </w:r>
      <w:r w:rsidRPr="004E75A6">
        <w:rPr>
          <w:sz w:val="20"/>
          <w:szCs w:val="20"/>
        </w:rPr>
        <w:t xml:space="preserve"> </w:t>
      </w:r>
      <w:proofErr w:type="spellStart"/>
      <w:r w:rsidRPr="004E75A6">
        <w:rPr>
          <w:sz w:val="20"/>
          <w:szCs w:val="20"/>
        </w:rPr>
        <w:t>x</w:t>
      </w:r>
      <w:proofErr w:type="spellEnd"/>
      <w:r w:rsidRPr="004E75A6">
        <w:rPr>
          <w:sz w:val="20"/>
          <w:szCs w:val="20"/>
        </w:rPr>
        <w:t xml:space="preserve"> </w:t>
      </w:r>
      <w:proofErr w:type="spellStart"/>
      <w:r w:rsidRPr="004E75A6">
        <w:rPr>
          <w:sz w:val="20"/>
          <w:szCs w:val="20"/>
        </w:rPr>
        <w:t>К</w:t>
      </w:r>
      <w:r w:rsidRPr="004E75A6">
        <w:rPr>
          <w:sz w:val="20"/>
          <w:szCs w:val="20"/>
          <w:vertAlign w:val="subscript"/>
        </w:rPr>
        <w:t>шт</w:t>
      </w:r>
      <w:proofErr w:type="spellEnd"/>
      <w:r w:rsidRPr="004E75A6">
        <w:rPr>
          <w:sz w:val="20"/>
          <w:szCs w:val="20"/>
        </w:rPr>
        <w:t>,</w:t>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ind w:firstLine="540"/>
        <w:jc w:val="both"/>
        <w:rPr>
          <w:sz w:val="20"/>
          <w:szCs w:val="20"/>
        </w:rPr>
      </w:pPr>
      <w:r w:rsidRPr="004E75A6">
        <w:rPr>
          <w:sz w:val="20"/>
          <w:szCs w:val="20"/>
        </w:rPr>
        <w:t>где:</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РП</w:t>
      </w:r>
      <w:r w:rsidRPr="004E75A6">
        <w:rPr>
          <w:sz w:val="20"/>
          <w:szCs w:val="20"/>
          <w:vertAlign w:val="subscript"/>
        </w:rPr>
        <w:t>СТ</w:t>
      </w:r>
      <w:r w:rsidRPr="004E75A6">
        <w:rPr>
          <w:sz w:val="20"/>
          <w:szCs w:val="20"/>
        </w:rPr>
        <w:t xml:space="preserve"> - </w:t>
      </w:r>
      <w:proofErr w:type="spellStart"/>
      <w:r w:rsidRPr="004E75A6">
        <w:rPr>
          <w:sz w:val="20"/>
          <w:szCs w:val="20"/>
        </w:rPr>
        <w:t>подушевой</w:t>
      </w:r>
      <w:proofErr w:type="spellEnd"/>
      <w:r w:rsidRPr="004E75A6">
        <w:rPr>
          <w:sz w:val="20"/>
          <w:szCs w:val="20"/>
        </w:rPr>
        <w:t xml:space="preserve"> норматив финансирования, установленный в соответствии с территориальной программой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4E75A6" w:rsidRPr="004E75A6" w:rsidRDefault="004E75A6" w:rsidP="004E75A6">
      <w:pPr>
        <w:pStyle w:val="ConsPlusNormal"/>
        <w:spacing w:before="240" w:line="0" w:lineRule="atLeast"/>
        <w:ind w:firstLine="540"/>
        <w:jc w:val="both"/>
        <w:rPr>
          <w:sz w:val="20"/>
          <w:szCs w:val="20"/>
        </w:rPr>
      </w:pPr>
      <w:proofErr w:type="spellStart"/>
      <w:r w:rsidRPr="004E75A6">
        <w:rPr>
          <w:sz w:val="20"/>
          <w:szCs w:val="20"/>
        </w:rPr>
        <w:t>К</w:t>
      </w:r>
      <w:r w:rsidRPr="004E75A6">
        <w:rPr>
          <w:sz w:val="20"/>
          <w:szCs w:val="20"/>
          <w:vertAlign w:val="subscript"/>
        </w:rPr>
        <w:t>шт</w:t>
      </w:r>
      <w:proofErr w:type="spellEnd"/>
      <w:r w:rsidRPr="004E75A6">
        <w:rPr>
          <w:sz w:val="20"/>
          <w:szCs w:val="20"/>
        </w:rPr>
        <w:t xml:space="preserve"> - коэффициент для определения размера штрафа.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Коэффициент для определения размера штрафа (</w:t>
      </w:r>
      <w:proofErr w:type="spellStart"/>
      <w:r w:rsidRPr="004E75A6">
        <w:rPr>
          <w:sz w:val="20"/>
          <w:szCs w:val="20"/>
        </w:rPr>
        <w:t>К</w:t>
      </w:r>
      <w:r w:rsidRPr="004E75A6">
        <w:rPr>
          <w:sz w:val="20"/>
          <w:szCs w:val="20"/>
          <w:vertAlign w:val="subscript"/>
        </w:rPr>
        <w:t>шт</w:t>
      </w:r>
      <w:proofErr w:type="spellEnd"/>
      <w:r w:rsidRPr="004E75A6">
        <w:rPr>
          <w:sz w:val="20"/>
          <w:szCs w:val="20"/>
        </w:rPr>
        <w:t>) устанавливается в соответствии с Перечнем оснований:</w:t>
      </w:r>
    </w:p>
    <w:p w:rsidR="004E75A6" w:rsidRPr="004E75A6" w:rsidRDefault="004E75A6" w:rsidP="004E75A6">
      <w:pPr>
        <w:pStyle w:val="ConsPlusNormal"/>
        <w:spacing w:line="0" w:lineRule="atLeast"/>
        <w:jc w:val="both"/>
        <w:rPr>
          <w:sz w:val="20"/>
          <w:szCs w:val="20"/>
        </w:rPr>
      </w:pPr>
    </w:p>
    <w:tbl>
      <w:tblPr>
        <w:tblW w:w="0" w:type="auto"/>
        <w:tblInd w:w="62" w:type="dxa"/>
        <w:tblLayout w:type="fixed"/>
        <w:tblCellMar>
          <w:top w:w="102" w:type="dxa"/>
          <w:left w:w="62" w:type="dxa"/>
          <w:bottom w:w="102" w:type="dxa"/>
          <w:right w:w="62" w:type="dxa"/>
        </w:tblCellMar>
        <w:tblLook w:val="0000"/>
      </w:tblPr>
      <w:tblGrid>
        <w:gridCol w:w="1560"/>
        <w:gridCol w:w="7501"/>
      </w:tblGrid>
      <w:tr w:rsidR="004E75A6" w:rsidRPr="004E75A6" w:rsidTr="001E10B9">
        <w:tc>
          <w:tcPr>
            <w:tcW w:w="1560"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jc w:val="center"/>
              <w:rPr>
                <w:sz w:val="20"/>
                <w:szCs w:val="20"/>
              </w:rPr>
            </w:pPr>
            <w:r w:rsidRPr="004E75A6">
              <w:rPr>
                <w:sz w:val="20"/>
                <w:szCs w:val="20"/>
              </w:rPr>
              <w:t xml:space="preserve">Размер </w:t>
            </w:r>
            <w:proofErr w:type="spellStart"/>
            <w:r w:rsidRPr="004E75A6">
              <w:rPr>
                <w:sz w:val="20"/>
                <w:szCs w:val="20"/>
              </w:rPr>
              <w:t>К</w:t>
            </w:r>
            <w:r w:rsidRPr="004E75A6">
              <w:rPr>
                <w:sz w:val="20"/>
                <w:szCs w:val="20"/>
                <w:vertAlign w:val="subscript"/>
              </w:rPr>
              <w:t>шт</w:t>
            </w:r>
            <w:proofErr w:type="spellEnd"/>
          </w:p>
        </w:tc>
        <w:tc>
          <w:tcPr>
            <w:tcW w:w="7501"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jc w:val="center"/>
              <w:rPr>
                <w:sz w:val="20"/>
                <w:szCs w:val="20"/>
              </w:rPr>
            </w:pPr>
            <w:r w:rsidRPr="004E75A6">
              <w:rPr>
                <w:sz w:val="20"/>
                <w:szCs w:val="20"/>
              </w:rPr>
              <w:t>Код дефекта согласно Перечню оснований</w:t>
            </w:r>
          </w:p>
        </w:tc>
      </w:tr>
      <w:tr w:rsidR="004E75A6" w:rsidRPr="004E75A6" w:rsidTr="001E10B9">
        <w:tc>
          <w:tcPr>
            <w:tcW w:w="1560"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jc w:val="center"/>
              <w:rPr>
                <w:sz w:val="20"/>
                <w:szCs w:val="20"/>
              </w:rPr>
            </w:pPr>
            <w:r w:rsidRPr="004E75A6">
              <w:rPr>
                <w:sz w:val="20"/>
                <w:szCs w:val="20"/>
              </w:rPr>
              <w:t>0,3</w:t>
            </w:r>
          </w:p>
        </w:tc>
        <w:tc>
          <w:tcPr>
            <w:tcW w:w="7501"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jc w:val="center"/>
              <w:rPr>
                <w:sz w:val="20"/>
                <w:szCs w:val="20"/>
              </w:rPr>
            </w:pPr>
            <w:r w:rsidRPr="004E75A6">
              <w:rPr>
                <w:sz w:val="20"/>
                <w:szCs w:val="20"/>
              </w:rPr>
              <w:t>1.1.1; 1.1.2; 1.1.3; 2.2.1; 2.2.2; 2.2.3; 2.2.4; 2.2.5; 2.2.6; 2.4.1; 2.4.2; 2.4.3; 2.4.4; 2.4.5; 2.4.6; 3.7; 4.6.1</w:t>
            </w:r>
          </w:p>
        </w:tc>
      </w:tr>
      <w:tr w:rsidR="004E75A6" w:rsidRPr="004E75A6" w:rsidTr="001E10B9">
        <w:tc>
          <w:tcPr>
            <w:tcW w:w="1560"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jc w:val="center"/>
              <w:rPr>
                <w:sz w:val="20"/>
                <w:szCs w:val="20"/>
              </w:rPr>
            </w:pPr>
            <w:r w:rsidRPr="004E75A6">
              <w:rPr>
                <w:sz w:val="20"/>
                <w:szCs w:val="20"/>
              </w:rPr>
              <w:t>0,5</w:t>
            </w:r>
          </w:p>
        </w:tc>
        <w:tc>
          <w:tcPr>
            <w:tcW w:w="7501"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jc w:val="center"/>
              <w:rPr>
                <w:sz w:val="20"/>
                <w:szCs w:val="20"/>
              </w:rPr>
            </w:pPr>
            <w:r w:rsidRPr="004E75A6">
              <w:rPr>
                <w:sz w:val="20"/>
                <w:szCs w:val="20"/>
              </w:rPr>
              <w:t>1.5</w:t>
            </w:r>
          </w:p>
        </w:tc>
      </w:tr>
      <w:tr w:rsidR="004E75A6" w:rsidRPr="004E75A6" w:rsidTr="001E10B9">
        <w:tc>
          <w:tcPr>
            <w:tcW w:w="1560"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jc w:val="center"/>
              <w:rPr>
                <w:sz w:val="20"/>
                <w:szCs w:val="20"/>
              </w:rPr>
            </w:pPr>
            <w:r w:rsidRPr="004E75A6">
              <w:rPr>
                <w:sz w:val="20"/>
                <w:szCs w:val="20"/>
              </w:rPr>
              <w:t>1,0</w:t>
            </w:r>
          </w:p>
        </w:tc>
        <w:tc>
          <w:tcPr>
            <w:tcW w:w="7501"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jc w:val="center"/>
              <w:rPr>
                <w:sz w:val="20"/>
                <w:szCs w:val="20"/>
              </w:rPr>
            </w:pPr>
            <w:r w:rsidRPr="004E75A6">
              <w:rPr>
                <w:sz w:val="20"/>
                <w:szCs w:val="20"/>
              </w:rPr>
              <w:t>1.2.1; 1.3.1; 1.4; 2.1; 2.3; 3.1; 3.6; 3.2.4; 3.12; 4.1, 4.6.2</w:t>
            </w:r>
          </w:p>
        </w:tc>
      </w:tr>
      <w:tr w:rsidR="004E75A6" w:rsidRPr="004E75A6" w:rsidTr="001E10B9">
        <w:tc>
          <w:tcPr>
            <w:tcW w:w="1560"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jc w:val="center"/>
              <w:rPr>
                <w:sz w:val="20"/>
                <w:szCs w:val="20"/>
              </w:rPr>
            </w:pPr>
            <w:r w:rsidRPr="004E75A6">
              <w:rPr>
                <w:sz w:val="20"/>
                <w:szCs w:val="20"/>
              </w:rPr>
              <w:t>3,0</w:t>
            </w:r>
          </w:p>
        </w:tc>
        <w:tc>
          <w:tcPr>
            <w:tcW w:w="7501"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jc w:val="center"/>
              <w:rPr>
                <w:sz w:val="20"/>
                <w:szCs w:val="20"/>
              </w:rPr>
            </w:pPr>
            <w:r w:rsidRPr="004E75A6">
              <w:rPr>
                <w:sz w:val="20"/>
                <w:szCs w:val="20"/>
              </w:rPr>
              <w:t>1.2.2; 1.3.2; 3.2.5</w:t>
            </w:r>
          </w:p>
        </w:tc>
      </w:tr>
    </w:tbl>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ind w:firstLine="540"/>
        <w:jc w:val="both"/>
        <w:rPr>
          <w:sz w:val="20"/>
          <w:szCs w:val="20"/>
        </w:rPr>
      </w:pPr>
      <w:r w:rsidRPr="004E75A6">
        <w:rPr>
          <w:sz w:val="20"/>
          <w:szCs w:val="20"/>
        </w:rPr>
        <w:t xml:space="preserve">150. </w:t>
      </w:r>
      <w:proofErr w:type="gramStart"/>
      <w:r w:rsidRPr="004E75A6">
        <w:rPr>
          <w:sz w:val="20"/>
          <w:szCs w:val="20"/>
        </w:rPr>
        <w:t>При наличии отклоненных от оплаты счетов на оплату медицинской помощи по результатам проведенного страховой медицинской организацией медико-экономического контроля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реестры счетов не позднее двадцати пяти рабочих дней с даты получения акта от страховой медицинской организации, сформированного по результатам медико-экономического контроля первично</w:t>
      </w:r>
      <w:proofErr w:type="gramEnd"/>
      <w:r w:rsidRPr="004E75A6">
        <w:rPr>
          <w:sz w:val="20"/>
          <w:szCs w:val="20"/>
        </w:rPr>
        <w:t xml:space="preserve"> представленного медицинской организацией счета на оплату медицинской помощи.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151. </w:t>
      </w:r>
      <w:proofErr w:type="gramStart"/>
      <w:r w:rsidRPr="004E75A6">
        <w:rPr>
          <w:sz w:val="20"/>
          <w:szCs w:val="20"/>
        </w:rPr>
        <w:t>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 за исключением случаев, установленных частью 6 статьи</w:t>
      </w:r>
      <w:proofErr w:type="gramEnd"/>
      <w:r w:rsidRPr="004E75A6">
        <w:rPr>
          <w:sz w:val="20"/>
          <w:szCs w:val="20"/>
        </w:rPr>
        <w:t xml:space="preserve"> 38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Медицинская организация и страховая медицинская организация ежемесячно анализируют предъявленные к оплате объемы оказанной медицинской помощи и финансовых средств и за два месяца отчетного квартала оценивают риск превышения объемов медицинской помощи и финансовых средств, </w:t>
      </w:r>
      <w:proofErr w:type="gramStart"/>
      <w:r w:rsidRPr="004E75A6">
        <w:rPr>
          <w:sz w:val="20"/>
          <w:szCs w:val="20"/>
        </w:rPr>
        <w:t>распределенными</w:t>
      </w:r>
      <w:proofErr w:type="gramEnd"/>
      <w:r w:rsidRPr="004E75A6">
        <w:rPr>
          <w:sz w:val="20"/>
          <w:szCs w:val="20"/>
        </w:rPr>
        <w:t xml:space="preserve"> медицинской организации и страховой медицинской организации на соответствующий квартал решением Комиссии.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В случае превышения объемов медицинской помощи и финансовых средств, распределенных медицинской организации решением Комиссии на квартал, медицинская организация до окончания отчетного квартала и формирования реестров счетов обязана обратиться в Комиссию с предложением о перераспределении объемов медицинской помощи и финансовых средств.</w:t>
      </w:r>
    </w:p>
    <w:p w:rsidR="004E75A6" w:rsidRPr="004E75A6" w:rsidRDefault="004E75A6" w:rsidP="004E75A6">
      <w:pPr>
        <w:pStyle w:val="ConsPlusNormal"/>
        <w:spacing w:before="240" w:line="0" w:lineRule="atLeast"/>
        <w:ind w:firstLine="540"/>
        <w:jc w:val="both"/>
        <w:rPr>
          <w:sz w:val="20"/>
          <w:szCs w:val="20"/>
        </w:rPr>
      </w:pPr>
      <w:proofErr w:type="gramStart"/>
      <w:r w:rsidRPr="004E75A6">
        <w:rPr>
          <w:sz w:val="20"/>
          <w:szCs w:val="20"/>
        </w:rPr>
        <w:t>Страховая медицинская организация в течение одного рабочего дня с даты принятия реестров счетов медицинской организации с учетом результатов медико-экономического контроля, при превышении объемов медицинской помощи и финансовых средств, распределенных медицинским организациям решением Комиссии на квартал, обязана обратиться в Комиссию с предложением о перераспределении медицинским организациям объемов медицинской помощи и финансовых средств.</w:t>
      </w:r>
      <w:proofErr w:type="gramEnd"/>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152. </w:t>
      </w:r>
      <w:proofErr w:type="gramStart"/>
      <w:r w:rsidRPr="004E75A6">
        <w:rPr>
          <w:sz w:val="20"/>
          <w:szCs w:val="20"/>
        </w:rPr>
        <w:t>В соответствии с частью 2 статьи 41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roofErr w:type="gramEnd"/>
    </w:p>
    <w:p w:rsidR="004E75A6" w:rsidRPr="004E75A6" w:rsidRDefault="004E75A6" w:rsidP="004E75A6">
      <w:pPr>
        <w:pStyle w:val="ConsPlusNormal"/>
        <w:spacing w:before="240" w:line="0" w:lineRule="atLeast"/>
        <w:ind w:firstLine="540"/>
        <w:jc w:val="both"/>
        <w:rPr>
          <w:sz w:val="20"/>
          <w:szCs w:val="20"/>
        </w:rPr>
      </w:pPr>
      <w:r w:rsidRPr="004E75A6">
        <w:rPr>
          <w:sz w:val="20"/>
          <w:szCs w:val="20"/>
        </w:rPr>
        <w:lastRenderedPageBreak/>
        <w:t>Размеры неоплаты, неполной оплаты затрат на оказание медицинской помощи и штрафов, исчисленных и установленных в соответствии с частью 2 статьи 41 Федерального закона, устанавливаются в тарифном соглашении, заключаемом в соответствии с частью 2 статьи 30 Федерального закона.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153. </w:t>
      </w:r>
      <w:proofErr w:type="gramStart"/>
      <w:r w:rsidRPr="004E75A6">
        <w:rPr>
          <w:sz w:val="20"/>
          <w:szCs w:val="20"/>
        </w:rPr>
        <w:t>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с учетом ранее перечисленного аванса, медицинская организация возвращает в страховую медицинскую организацию средства в объеме указанного превышения.</w:t>
      </w:r>
      <w:proofErr w:type="gramEnd"/>
      <w:r w:rsidRPr="004E75A6">
        <w:rPr>
          <w:sz w:val="20"/>
          <w:szCs w:val="20"/>
        </w:rPr>
        <w:t xml:space="preserve"> При этом счет на оплату медицинской помощи не оплачивается.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При принятии медицинской организацией решения об обжаловании заключений страховой медицинской организации по оценке контроля объемов, сроков, качества и условий предоставления медицинской помощи, предусмотренного статьей 42 Федерального закона, средства возвращаются в сроки, предусмотренные процедурой обжалования заключения.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В последующие отчетные периоды на сумму средств указанного превышения уменьшаются либо заявки на авансирование медицинской помощи, либо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154. </w:t>
      </w:r>
      <w:proofErr w:type="gramStart"/>
      <w:r w:rsidRPr="004E75A6">
        <w:rPr>
          <w:sz w:val="20"/>
          <w:szCs w:val="20"/>
        </w:rPr>
        <w:t>В соответствии с частью 9 статьи 39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ключевой ставки Центрального банка Российской Федерации, действующей на день</w:t>
      </w:r>
      <w:proofErr w:type="gramEnd"/>
      <w:r w:rsidRPr="004E75A6">
        <w:rPr>
          <w:sz w:val="20"/>
          <w:szCs w:val="20"/>
        </w:rPr>
        <w:t xml:space="preserve">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155. </w:t>
      </w:r>
      <w:proofErr w:type="gramStart"/>
      <w:r w:rsidRPr="004E75A6">
        <w:rPr>
          <w:sz w:val="20"/>
          <w:szCs w:val="20"/>
        </w:rPr>
        <w:t>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w:t>
      </w:r>
      <w:proofErr w:type="gramEnd"/>
      <w:r w:rsidRPr="004E75A6">
        <w:rPr>
          <w:sz w:val="20"/>
          <w:szCs w:val="20"/>
        </w:rPr>
        <w:t xml:space="preserve">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в соответствии с порядком организации и проведения контроля.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156. 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Федеральным фондом в соответствии с частью 6.4 статьи 26 Федерального закона &lt;12&gt;.</w:t>
      </w:r>
    </w:p>
    <w:p w:rsidR="004E75A6" w:rsidRPr="004E75A6" w:rsidRDefault="004E75A6" w:rsidP="004E75A6">
      <w:pPr>
        <w:pStyle w:val="ConsPlusNormal"/>
        <w:spacing w:before="240" w:line="0" w:lineRule="atLeast"/>
        <w:ind w:firstLine="540"/>
        <w:jc w:val="both"/>
        <w:rPr>
          <w:sz w:val="20"/>
          <w:szCs w:val="20"/>
        </w:rPr>
      </w:pPr>
      <w:proofErr w:type="gramStart"/>
      <w:r w:rsidRPr="004E75A6">
        <w:rPr>
          <w:sz w:val="20"/>
          <w:szCs w:val="20"/>
        </w:rPr>
        <w:t>--------------------------------</w:t>
      </w:r>
      <w:proofErr w:type="gramEnd"/>
    </w:p>
    <w:p w:rsidR="004E75A6" w:rsidRPr="004E75A6" w:rsidRDefault="004E75A6" w:rsidP="004E75A6">
      <w:pPr>
        <w:pStyle w:val="ConsPlusNormal"/>
        <w:spacing w:before="240" w:line="0" w:lineRule="atLeast"/>
        <w:ind w:firstLine="540"/>
        <w:jc w:val="both"/>
        <w:rPr>
          <w:sz w:val="20"/>
          <w:szCs w:val="20"/>
        </w:rPr>
      </w:pPr>
      <w:proofErr w:type="gramStart"/>
      <w:r w:rsidRPr="004E75A6">
        <w:rPr>
          <w:sz w:val="20"/>
          <w:szCs w:val="20"/>
        </w:rPr>
        <w:t>&lt;12&gt; Приказ Федерального фонда обязательного медицинского страхования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Министерством юстиции Российской Федерации 27 января 2011 г., регистрационный N 19588), с изменениями, внесенными приказами Федерального фонда от 26 декабря 2011 г. N 245 (зарегистрирован Министерством юстиции Российской Федерации 3 декабря 2012 г</w:t>
      </w:r>
      <w:proofErr w:type="gramEnd"/>
      <w:r w:rsidRPr="004E75A6">
        <w:rPr>
          <w:sz w:val="20"/>
          <w:szCs w:val="20"/>
        </w:rPr>
        <w:t>., регистрационный N 23124), от 29 апреля 2016 г. N 85 (зарегистрирован Министерством юстиции Российской Федерации 23 мая 2016 г., регистрационный N 42214) и от 22 января 2018 г. N 9 (зарегистрирован Министерством юстиции Российской Федерации 7 февраля 2018 г., регистрационный N 49954).</w:t>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ind w:firstLine="540"/>
        <w:jc w:val="both"/>
        <w:rPr>
          <w:sz w:val="20"/>
          <w:szCs w:val="20"/>
        </w:rPr>
      </w:pPr>
      <w:r w:rsidRPr="004E75A6">
        <w:rPr>
          <w:sz w:val="20"/>
          <w:szCs w:val="20"/>
        </w:rPr>
        <w:t>157.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 который должен содержать сведения: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 сумму задолженности по оплате медицинской помощи на начало отчетного месяца;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 сумму задолженности по оплате медицинской организацией штрафов на начало отчетного месяца, в том числе по результатам:</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медико-экономической экспертизы;</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lastRenderedPageBreak/>
        <w:t>экспертизы качества медицинской помощи;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3) общую сумму средств на оплату медицинской помощи по предъявленным счетам за отчетный месяц;</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медико-экономического контроля;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медико-экономической экспертизы;</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экспертизы качества медицинской помощи;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медико-экономической экспертизы;</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экспертизы качества медицинской помощи;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6) сумму средств, удержанных по результатам контроля объемов, сроков, качества и условий предоставления медицинской помощи, в том числе:</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по результатам медико-экономического контроля;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по результатам медико-экономической экспертизы;</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по результатам экспертизы качества медицинской помощи;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7) сумму штрафов, полученных от медицинской организации по результатам контроля объемов, сроков, качества и условий предоставления медицинской помощи, в том числе по результатам:</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медико-экономической экспертизы;</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экспертизы качества медицинской помощи;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8) сумму средств, удержанных по результатам принятия территориальными органами Фонда социального страхования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9) перечисленную сумму средств;</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аванс за отчетный месяц;</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окончательный расчет за предыдущий месяц;</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10) сумму средств, возвращенных медицинской организацией;</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11) задолженность по уплате медицинской организации штрафов на конец отчетного месяца, в том числе по результатам:</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медико-экономической экспертизы;</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экспертизы качества медицинской помощи;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12) задолженность по оплате медицинской помощи на конец отчетного месяца.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Акт заверяется подписями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руководителя и главного бухгалтера медицинской организации (или иного должностного лица, на которое возлагается ведение бухгалтерского учета) и печатями страховой медицинской организации и медицинской организации.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158. </w:t>
      </w:r>
      <w:proofErr w:type="gramStart"/>
      <w:r w:rsidRPr="004E75A6">
        <w:rPr>
          <w:sz w:val="20"/>
          <w:szCs w:val="20"/>
        </w:rPr>
        <w:t xml:space="preserve">Территориальный фонд и медицинская организация, включенная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ежеквартально проводят сверку расчетов и составляют акт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приобретению </w:t>
      </w:r>
      <w:r w:rsidRPr="004E75A6">
        <w:rPr>
          <w:sz w:val="20"/>
          <w:szCs w:val="20"/>
        </w:rPr>
        <w:lastRenderedPageBreak/>
        <w:t>медицинского оборудования, а также проведению ремонта медицинского оборудования</w:t>
      </w:r>
      <w:proofErr w:type="gramEnd"/>
      <w:r w:rsidRPr="004E75A6">
        <w:rPr>
          <w:sz w:val="20"/>
          <w:szCs w:val="20"/>
        </w:rPr>
        <w:t xml:space="preserve"> &lt;13&gt;.</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w:t>
      </w:r>
    </w:p>
    <w:p w:rsidR="004E75A6" w:rsidRPr="004E75A6" w:rsidRDefault="004E75A6" w:rsidP="004E75A6">
      <w:pPr>
        <w:pStyle w:val="ConsPlusNormal"/>
        <w:spacing w:before="240" w:line="0" w:lineRule="atLeast"/>
        <w:ind w:firstLine="540"/>
        <w:jc w:val="both"/>
        <w:rPr>
          <w:sz w:val="20"/>
          <w:szCs w:val="20"/>
        </w:rPr>
      </w:pPr>
      <w:proofErr w:type="gramStart"/>
      <w:r w:rsidRPr="004E75A6">
        <w:rPr>
          <w:sz w:val="20"/>
          <w:szCs w:val="20"/>
        </w:rPr>
        <w:t>&lt;13&gt; Постановление Правительства Российской Федерации от 21 апреля 2016 г. N 332 "Об утверждении правил использования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(Собрание законодательства Российской Федерации, 2016, N 18, ст. 2626).</w:t>
      </w:r>
      <w:proofErr w:type="gramEnd"/>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ind w:firstLine="540"/>
        <w:jc w:val="both"/>
        <w:rPr>
          <w:sz w:val="20"/>
          <w:szCs w:val="20"/>
        </w:rPr>
      </w:pPr>
      <w:r w:rsidRPr="004E75A6">
        <w:rPr>
          <w:sz w:val="20"/>
          <w:szCs w:val="20"/>
        </w:rPr>
        <w:t xml:space="preserve">Акт сверки должен содержать сведения </w:t>
      </w:r>
      <w:proofErr w:type="gramStart"/>
      <w:r w:rsidRPr="004E75A6">
        <w:rPr>
          <w:sz w:val="20"/>
          <w:szCs w:val="20"/>
        </w:rPr>
        <w:t>о</w:t>
      </w:r>
      <w:proofErr w:type="gramEnd"/>
      <w:r w:rsidRPr="004E75A6">
        <w:rPr>
          <w:sz w:val="20"/>
          <w:szCs w:val="20"/>
        </w:rPr>
        <w:t>/об:</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1) </w:t>
      </w:r>
      <w:proofErr w:type="gramStart"/>
      <w:r w:rsidRPr="004E75A6">
        <w:rPr>
          <w:sz w:val="20"/>
          <w:szCs w:val="20"/>
        </w:rPr>
        <w:t>наименовании</w:t>
      </w:r>
      <w:proofErr w:type="gramEnd"/>
      <w:r w:rsidRPr="004E75A6">
        <w:rPr>
          <w:sz w:val="20"/>
          <w:szCs w:val="20"/>
        </w:rPr>
        <w:t xml:space="preserve"> территориального фонда;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2) </w:t>
      </w:r>
      <w:proofErr w:type="gramStart"/>
      <w:r w:rsidRPr="004E75A6">
        <w:rPr>
          <w:sz w:val="20"/>
          <w:szCs w:val="20"/>
        </w:rPr>
        <w:t>наименовании</w:t>
      </w:r>
      <w:proofErr w:type="gramEnd"/>
      <w:r w:rsidRPr="004E75A6">
        <w:rPr>
          <w:sz w:val="20"/>
          <w:szCs w:val="20"/>
        </w:rPr>
        <w:t xml:space="preserve"> медицинской организации;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3) </w:t>
      </w:r>
      <w:proofErr w:type="gramStart"/>
      <w:r w:rsidRPr="004E75A6">
        <w:rPr>
          <w:sz w:val="20"/>
          <w:szCs w:val="20"/>
        </w:rPr>
        <w:t>периоде</w:t>
      </w:r>
      <w:proofErr w:type="gramEnd"/>
      <w:r w:rsidRPr="004E75A6">
        <w:rPr>
          <w:sz w:val="20"/>
          <w:szCs w:val="20"/>
        </w:rPr>
        <w:t>, за который производится сверка расчетов;</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4) </w:t>
      </w:r>
      <w:proofErr w:type="gramStart"/>
      <w:r w:rsidRPr="004E75A6">
        <w:rPr>
          <w:sz w:val="20"/>
          <w:szCs w:val="20"/>
        </w:rPr>
        <w:t>остатке</w:t>
      </w:r>
      <w:proofErr w:type="gramEnd"/>
      <w:r w:rsidRPr="004E75A6">
        <w:rPr>
          <w:sz w:val="20"/>
          <w:szCs w:val="20"/>
        </w:rPr>
        <w:t xml:space="preserve"> целевых средств в медицинской организации на начало отчетного периода;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5) объеме поступивших целевых средств из средств нормированного страхового запаса всего, в том числе для финансового обеспечения мероприятий </w:t>
      </w:r>
      <w:proofErr w:type="gramStart"/>
      <w:r w:rsidRPr="004E75A6">
        <w:rPr>
          <w:sz w:val="20"/>
          <w:szCs w:val="20"/>
        </w:rPr>
        <w:t>по</w:t>
      </w:r>
      <w:proofErr w:type="gramEnd"/>
      <w:r w:rsidRPr="004E75A6">
        <w:rPr>
          <w:sz w:val="20"/>
          <w:szCs w:val="20"/>
        </w:rPr>
        <w:t>:</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организации дополнительного профессионального образования медицинских работников по программам повышения квалификации;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приобретению медицинского оборудования;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проведению ремонта медицинского оборудования;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6) средствах, использованных для финансового обеспечения всего, в том числе для финансового обеспечения мероприятий </w:t>
      </w:r>
      <w:proofErr w:type="gramStart"/>
      <w:r w:rsidRPr="004E75A6">
        <w:rPr>
          <w:sz w:val="20"/>
          <w:szCs w:val="20"/>
        </w:rPr>
        <w:t>по</w:t>
      </w:r>
      <w:proofErr w:type="gramEnd"/>
      <w:r w:rsidRPr="004E75A6">
        <w:rPr>
          <w:sz w:val="20"/>
          <w:szCs w:val="20"/>
        </w:rPr>
        <w:t>:</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организации дополнительного профессионального образования медицинских работников по программам повышения квалификации;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приобретению медицинского оборудования;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проведению ремонта медицинского оборудования;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7) </w:t>
      </w:r>
      <w:proofErr w:type="gramStart"/>
      <w:r w:rsidRPr="004E75A6">
        <w:rPr>
          <w:sz w:val="20"/>
          <w:szCs w:val="20"/>
        </w:rPr>
        <w:t>остатке</w:t>
      </w:r>
      <w:proofErr w:type="gramEnd"/>
      <w:r w:rsidRPr="004E75A6">
        <w:rPr>
          <w:sz w:val="20"/>
          <w:szCs w:val="20"/>
        </w:rPr>
        <w:t xml:space="preserve"> целевых средств в медицинской организации на конец отчетного периода;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8) средствах, использованных не по целевому назначению, </w:t>
      </w:r>
      <w:proofErr w:type="gramStart"/>
      <w:r w:rsidRPr="004E75A6">
        <w:rPr>
          <w:sz w:val="20"/>
          <w:szCs w:val="20"/>
        </w:rPr>
        <w:t>возвращенные</w:t>
      </w:r>
      <w:proofErr w:type="gramEnd"/>
      <w:r w:rsidRPr="004E75A6">
        <w:rPr>
          <w:sz w:val="20"/>
          <w:szCs w:val="20"/>
        </w:rPr>
        <w:t xml:space="preserve"> в территориальный фонд.</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Акт заверяется подписями руководителя и главного бухгалтера территориального фонда (или иного должностного лица, на которое возлагается ведение бухгалтерского учета), руководителя и главного бухгалтера медицинской организации (или иного должностного лица, на которое возлагается ведение бухгалтерского учета) и печатями территориального фонда и медицинской организации.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159. </w:t>
      </w:r>
      <w:proofErr w:type="gramStart"/>
      <w:r w:rsidRPr="004E75A6">
        <w:rPr>
          <w:sz w:val="20"/>
          <w:szCs w:val="20"/>
        </w:rPr>
        <w:t>При отсутствии технической 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уведомлением на бумажном носителе, при этом уведомление должно содержать дату его составления, способ представления реестра в электронном виде, дату предоставления в электронном виде, подпись, фамилию, имя, отчество (при наличии) исполнителя, должно быть заверено подписью директора территориального фонда и скреплено печатью территориального фонда.</w:t>
      </w:r>
      <w:proofErr w:type="gramEnd"/>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160. </w:t>
      </w:r>
      <w:proofErr w:type="gramStart"/>
      <w:r w:rsidRPr="004E75A6">
        <w:rPr>
          <w:sz w:val="20"/>
          <w:szCs w:val="20"/>
        </w:rPr>
        <w:t>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оказывающих медицинскую помощь в соответствии с лицензией на осуществление медицинской деятельности в другом субъекте Российской Федерации, применяются тарифы на оплату медицинской помощи по обязательному медицинскому страхованию, действующие в субъекте Российской Федерации по месту оказания медицинской помощи.</w:t>
      </w:r>
      <w:proofErr w:type="gramEnd"/>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Title"/>
        <w:spacing w:line="0" w:lineRule="atLeast"/>
        <w:jc w:val="center"/>
        <w:outlineLvl w:val="1"/>
        <w:rPr>
          <w:rFonts w:ascii="Times New Roman" w:hAnsi="Times New Roman" w:cs="Times New Roman"/>
          <w:sz w:val="20"/>
          <w:szCs w:val="20"/>
        </w:rPr>
      </w:pPr>
      <w:bookmarkStart w:id="54" w:name="Par889"/>
      <w:bookmarkEnd w:id="54"/>
      <w:r w:rsidRPr="004E75A6">
        <w:rPr>
          <w:rFonts w:ascii="Times New Roman" w:hAnsi="Times New Roman" w:cs="Times New Roman"/>
          <w:sz w:val="20"/>
          <w:szCs w:val="20"/>
        </w:rPr>
        <w:t>X. Порядок осуществления расчетов за медицинскую помощь,</w:t>
      </w:r>
    </w:p>
    <w:p w:rsidR="004E75A6" w:rsidRPr="004E75A6" w:rsidRDefault="004E75A6" w:rsidP="004E75A6">
      <w:pPr>
        <w:pStyle w:val="ConsPlusTitle"/>
        <w:spacing w:line="0" w:lineRule="atLeast"/>
        <w:jc w:val="center"/>
        <w:rPr>
          <w:rFonts w:ascii="Times New Roman" w:hAnsi="Times New Roman" w:cs="Times New Roman"/>
          <w:sz w:val="20"/>
          <w:szCs w:val="20"/>
        </w:rPr>
      </w:pPr>
      <w:proofErr w:type="gramStart"/>
      <w:r w:rsidRPr="004E75A6">
        <w:rPr>
          <w:rFonts w:ascii="Times New Roman" w:hAnsi="Times New Roman" w:cs="Times New Roman"/>
          <w:sz w:val="20"/>
          <w:szCs w:val="20"/>
        </w:rPr>
        <w:t>оказанную</w:t>
      </w:r>
      <w:proofErr w:type="gramEnd"/>
      <w:r w:rsidRPr="004E75A6">
        <w:rPr>
          <w:rFonts w:ascii="Times New Roman" w:hAnsi="Times New Roman" w:cs="Times New Roman"/>
          <w:sz w:val="20"/>
          <w:szCs w:val="20"/>
        </w:rPr>
        <w:t xml:space="preserve"> застрахованным лицам за пределами субъекта</w:t>
      </w:r>
    </w:p>
    <w:p w:rsidR="004E75A6" w:rsidRPr="004E75A6" w:rsidRDefault="004E75A6" w:rsidP="004E75A6">
      <w:pPr>
        <w:pStyle w:val="ConsPlusTitle"/>
        <w:spacing w:line="0" w:lineRule="atLeast"/>
        <w:jc w:val="center"/>
        <w:rPr>
          <w:rFonts w:ascii="Times New Roman" w:hAnsi="Times New Roman" w:cs="Times New Roman"/>
          <w:sz w:val="20"/>
          <w:szCs w:val="20"/>
        </w:rPr>
      </w:pPr>
      <w:r w:rsidRPr="004E75A6">
        <w:rPr>
          <w:rFonts w:ascii="Times New Roman" w:hAnsi="Times New Roman" w:cs="Times New Roman"/>
          <w:sz w:val="20"/>
          <w:szCs w:val="20"/>
        </w:rPr>
        <w:t>Российской Федерации</w:t>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ind w:firstLine="540"/>
        <w:jc w:val="both"/>
        <w:rPr>
          <w:sz w:val="20"/>
          <w:szCs w:val="20"/>
        </w:rPr>
      </w:pPr>
      <w:bookmarkStart w:id="55" w:name="Par893"/>
      <w:bookmarkEnd w:id="55"/>
      <w:r w:rsidRPr="004E75A6">
        <w:rPr>
          <w:sz w:val="20"/>
          <w:szCs w:val="20"/>
        </w:rPr>
        <w:t xml:space="preserve">161. </w:t>
      </w:r>
      <w:proofErr w:type="gramStart"/>
      <w:r w:rsidRPr="004E75A6">
        <w:rPr>
          <w:sz w:val="20"/>
          <w:szCs w:val="20"/>
        </w:rPr>
        <w:t xml:space="preserve">Территориальный фонд по месту оказания медицинской помощи осуществляет расчеты за медицинскую </w:t>
      </w:r>
      <w:r w:rsidRPr="004E75A6">
        <w:rPr>
          <w:sz w:val="20"/>
          <w:szCs w:val="20"/>
        </w:rPr>
        <w:lastRenderedPageBreak/>
        <w:t>помощь, оказанную застрахованным лицам за пределами территории субъекта Российской Федерации, в котором они застрахованы, в объеме, установленном базовой программой, не позднее двадцати пяти рабочих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w:t>
      </w:r>
      <w:proofErr w:type="gramEnd"/>
      <w:r w:rsidRPr="004E75A6">
        <w:rPr>
          <w:sz w:val="20"/>
          <w:szCs w:val="20"/>
        </w:rPr>
        <w:t xml:space="preserve"> </w:t>
      </w:r>
      <w:proofErr w:type="gramStart"/>
      <w:r w:rsidRPr="004E75A6">
        <w:rPr>
          <w:sz w:val="20"/>
          <w:szCs w:val="20"/>
        </w:rPr>
        <w:t>Территориальный фонд субъекта Российской Федерации, на территории которого лицо застраховано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рабочих дней с даты получения счета (реестра счета),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w:t>
      </w:r>
      <w:proofErr w:type="gramEnd"/>
      <w:r w:rsidRPr="004E75A6">
        <w:rPr>
          <w:sz w:val="20"/>
          <w:szCs w:val="20"/>
        </w:rPr>
        <w:t xml:space="preserve"> помощь, с учетом результатов проведенного контроля объемов, сроков, качества и условий предоставления медицинской помощи, и отражает сведения реестров-счетов об оказанной застрахованному лицу с онкологическим заболеванием медицинской помощи на информационном ресурсе территориального фонда в соответствии с </w:t>
      </w:r>
      <w:hyperlink w:anchor="Par1370" w:tooltip="251. Страховая медицинская организация обеспечивает контроль за соблюдением прав застрахованных лиц, в том числе с онкологическими заболеваниями, на оказание медицинской помощи в соответствии с порядками оказания медицинской помощи, на основе клинических рекомендаций и с учетом стандартов медицинской помощи, в том числе своевременность проведения диагностических исследований и лечебных мероприятий." w:history="1">
        <w:r w:rsidRPr="004E75A6">
          <w:rPr>
            <w:color w:val="0000FF"/>
            <w:sz w:val="20"/>
            <w:szCs w:val="20"/>
          </w:rPr>
          <w:t>пунктом 251</w:t>
        </w:r>
      </w:hyperlink>
      <w:r w:rsidRPr="004E75A6">
        <w:rPr>
          <w:sz w:val="20"/>
          <w:szCs w:val="20"/>
        </w:rPr>
        <w:t xml:space="preserve"> настоящих Правил.</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они застрахованы.</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162.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они застрахованы,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163. Территориальный фонд по месту оказания медицинской помощи и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организации проведения экспертизы качества медицинской помощи в соответствии с порядком организации и проведения контроля.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164. </w:t>
      </w:r>
      <w:proofErr w:type="gramStart"/>
      <w:r w:rsidRPr="004E75A6">
        <w:rPr>
          <w:sz w:val="20"/>
          <w:szCs w:val="20"/>
        </w:rPr>
        <w:t>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информационный обмен осуществляется в электронном виде в соответствии с порядком ведения персонифицированного учета, утвержденным приказом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w:t>
      </w:r>
      <w:proofErr w:type="gramEnd"/>
      <w:r w:rsidRPr="004E75A6">
        <w:rPr>
          <w:sz w:val="20"/>
          <w:szCs w:val="20"/>
        </w:rPr>
        <w:t xml:space="preserve"> медицинского страхования" &lt;14&gt; (далее - порядок ведения персонифицированного учета).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&lt;14</w:t>
      </w:r>
      <w:proofErr w:type="gramStart"/>
      <w:r w:rsidRPr="004E75A6">
        <w:rPr>
          <w:sz w:val="20"/>
          <w:szCs w:val="20"/>
        </w:rPr>
        <w:t>&gt; С</w:t>
      </w:r>
      <w:proofErr w:type="gramEnd"/>
      <w:r w:rsidRPr="004E75A6">
        <w:rPr>
          <w:sz w:val="20"/>
          <w:szCs w:val="20"/>
        </w:rPr>
        <w:t xml:space="preserve"> изменениями, внесенными приказами Федерального фонда обязательного медицинского страхования от 9 сентября 2016 г. N 169, от 17 ноября 2017 г. N 323, от 23 марта 2018 г. N 54, от 28 сентября 2018 г. N 200 (согласно письму Министерства юстиции Российской Федерации от 27 июля 2018 г. N 01/99744-ЮЛ приказ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не подлежал представлению на государственную регистрацию в Министерство юстиции Российской Федерации).</w:t>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ind w:firstLine="540"/>
        <w:jc w:val="both"/>
        <w:rPr>
          <w:sz w:val="20"/>
          <w:szCs w:val="20"/>
        </w:rPr>
      </w:pPr>
      <w:r w:rsidRPr="004E75A6">
        <w:rPr>
          <w:sz w:val="20"/>
          <w:szCs w:val="20"/>
        </w:rPr>
        <w:t xml:space="preserve">165. При технической невозможности осуществления данного обмена в электронном виде с соблюдением требований к усиленной квалифицированной электронной подписи подлинность сведений, представленных в электронном виде, должна подтверждаться документом в бумажном виде, поступившим в течение двадцати пяти рабочих дней </w:t>
      </w:r>
      <w:proofErr w:type="gramStart"/>
      <w:r w:rsidRPr="004E75A6">
        <w:rPr>
          <w:sz w:val="20"/>
          <w:szCs w:val="20"/>
        </w:rPr>
        <w:t>с даты предъявления</w:t>
      </w:r>
      <w:proofErr w:type="gramEnd"/>
      <w:r w:rsidRPr="004E75A6">
        <w:rPr>
          <w:sz w:val="20"/>
          <w:szCs w:val="20"/>
        </w:rPr>
        <w:t xml:space="preserve"> счета в электронном виде.</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166. Медицинская организация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они застрахованы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 медицинской помощи.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(или иного должностного лица, на которое возлагается ведение бухгалтерского учета) и печатью медицинской организации.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Реестр счета за медицинскую помощь должен содержать следующие сведения: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 наименование медицинской организации;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 ОГРН в соответствии с ЕГРЮЛ;</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3) период, за который выставлен счет;</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4) номер позиции реестра;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lastRenderedPageBreak/>
        <w:t>5) сведения о застрахованном лице:</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фамилию, имя, отчество (при наличии);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пол;</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дату и место рождения;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вес при рождении (для новорожденных);</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серия, номер документа, удостоверяющего личность, сведения о дате выдачи документа и выдавшем его органе;</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номер полиса;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6) сведения об оказанной застрахованному лицу медицинской помощи: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вид оказанной медицинской помощи (код);</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основной диагноз в соответствии с МКБ-10;</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сопутствующий диагноз в соответствии с МКБ-10 (при наличии);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осложнение заболевания в соответствии с МКБ-10 (при наличии);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вид медицинского вмешательства в соответствии с номенклатурой медицинских услуг (при наличии);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дату начала и дату окончания оказания медицинской помощи;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объемы оказанной медицинской помощи;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профиль оказанной медицинской помощи (код);</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должность медицинского работника, оказавшего медицинскую помощь (код);</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стоимость оказанной медицинской помощи;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результат обращения за медицинской помощью (код);</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виды диагностических и (или) консультативных услуг.</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167. Территориальный фонд по месту оказания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в порядке организации и проведения контроля (далее - причины), требующих дополнительного рассмотрения реестра, осуществляет оплату оказанной медицинской помощи.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168.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При несогласии территориального фонда по месту страхования с результатами медико-экономической экспертизы и/или экспертизы качества медицинской помощи территориальные фонды по месту страхования и месту оказания медицинской помощи выбирают кандидатуру специалиста-эксперта и/или эксперта качества медицинской помощи и территориальный фонд по месту оказания медицинской помощи проводит соответствующую экспертизу повторно.</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В случае отсутствия согласованной кандидатуры специалиста-эксперта и/или эксперта качества медицинской помощи территориальный фонд по месту страхования в течение пяти рабочих дней назначает специалиста-эксперта и/или эксперта качества медицинской помощи.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По результатам контроля объемов, сроков, качества и условий предоставления медицинской помощи в соответствии с пунктом 10 статьи 40 Федерального закона применяются меры, предусмотренные статьей 41 Федерального закона и условиями договора на оказание и оплату медицинской помощи.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lastRenderedPageBreak/>
        <w:t xml:space="preserve">169. Территориальный фонд по месту оказания медицинской помощи не позднее двадцати пяти рабочих дней </w:t>
      </w:r>
      <w:proofErr w:type="gramStart"/>
      <w:r w:rsidRPr="004E75A6">
        <w:rPr>
          <w:sz w:val="20"/>
          <w:szCs w:val="20"/>
        </w:rPr>
        <w:t>с даты представления</w:t>
      </w:r>
      <w:proofErr w:type="gramEnd"/>
      <w:r w:rsidRPr="004E75A6">
        <w:rPr>
          <w:sz w:val="20"/>
          <w:szCs w:val="20"/>
        </w:rPr>
        <w:t xml:space="preserve"> счета медицинской организацией производит его оплату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Данный счет должен содержать следующие сведения: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 номер позиции счета;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 наименование субъекта Российской Федерации, на территории которого оказана медицинская помощь;</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3) наименование субъекта Российской Федерации, в котором застрахованному лицу выдан полис;</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4) реестровый номер медицинской организации, оказавшей медицинскую помощь;</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5) период, за который выставлен счет;</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6) сведения о застрахованных лицах, которым оказана медицинская помощь в разрезе застрахованных лиц:</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фамилию, имя, отчество (при наличии);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пол;</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дату и место рождения;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данные документа, удостоверяющего личность;</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номер полиса;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7) сведения об оказанной застрахованному лицу медицинской помощи: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вид оказанной медицинской помощи (код);</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диагноз в соответствии с МКБ-10;</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основной диагноз в соответствии с МКБ-10;</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сопутствующий диагноз в соответствии с МКБ-10 (при наличии);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осложнение заболевания в соответствии с МКБ-10 (при наличии);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дату начала и дату окончания оказания медицинской помощи;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объемы оказанной медицинской помощи;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профиль оказанной медицинской помощи (код);</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должность медицинского работника, оказавшего медицинскую помощь (код);</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номере и наименовании клинико-статистической группы (при наличии);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стоимость оказанной медицинской помощи;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результат обращения за медицинской помощью (код);</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виды диагностических и (или) консультативных услуг;</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8) вид информации: 0 - основная, 1 - исправленная;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9)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Счет должен быть заверен подписями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территориального фонда. </w:t>
      </w:r>
      <w:r w:rsidRPr="004E75A6">
        <w:rPr>
          <w:sz w:val="20"/>
          <w:szCs w:val="20"/>
        </w:rPr>
        <w:lastRenderedPageBreak/>
        <w:t>В случае осуществления электронного документооборота при расчетах за медицинскую помощь, оказанную застрахованным лицам за пределами субъекта Российской Федерации, на территории которого они застрахованы, счет должен быть заверен усиленной квалифицированной электронной подписью руководителя и главного бухгалтера территориального фонда (или иного должностного лица, на которое возлагается ведение бухгалтерского учета).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170. </w:t>
      </w:r>
      <w:proofErr w:type="gramStart"/>
      <w:r w:rsidRPr="004E75A6">
        <w:rPr>
          <w:sz w:val="20"/>
          <w:szCs w:val="20"/>
        </w:rPr>
        <w:t>Территориальный фонд по месту страхования не позднее двадцати пяти рабочих дней с даты получения счета в электронном виде, подписанного усиленной квалифицированной электронной подписью,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w:t>
      </w:r>
      <w:proofErr w:type="gramEnd"/>
      <w:r w:rsidRPr="004E75A6">
        <w:rPr>
          <w:sz w:val="20"/>
          <w:szCs w:val="20"/>
        </w:rPr>
        <w:t xml:space="preserve"> </w:t>
      </w:r>
      <w:proofErr w:type="gramStart"/>
      <w:r w:rsidRPr="004E75A6">
        <w:rPr>
          <w:sz w:val="20"/>
          <w:szCs w:val="20"/>
        </w:rPr>
        <w:t>котором</w:t>
      </w:r>
      <w:proofErr w:type="gramEnd"/>
      <w:r w:rsidRPr="004E75A6">
        <w:rPr>
          <w:sz w:val="20"/>
          <w:szCs w:val="20"/>
        </w:rPr>
        <w:t xml:space="preserve"> указываются позиции счета, не принятые к возмещению полностью или частично, с указанием причин их дополнительного рассмотрения.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Акт о причинах, требующих дополнительного рассмотрения, должен содержать следующие сведения: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 реквизиты счета, требующего дополнительного рассмотрения;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 номер позиции счета;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3) номер полиса;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4) сумму по счету;</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5) сумму, не принятую к оплате;</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6) дефект, нарушение в соответствии с порядком организации и проведения контроля (код).</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171. </w:t>
      </w:r>
      <w:proofErr w:type="gramStart"/>
      <w:r w:rsidRPr="004E75A6">
        <w:rPr>
          <w:sz w:val="20"/>
          <w:szCs w:val="20"/>
        </w:rPr>
        <w:t>Территориальный фонд по месту оказания медицинской помощи не позднее двадцати пяти рабочих дней с даты получения в электронном виде акта о причинах, требующих 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w:t>
      </w:r>
      <w:proofErr w:type="gramEnd"/>
      <w:r w:rsidRPr="004E75A6">
        <w:rPr>
          <w:sz w:val="20"/>
          <w:szCs w:val="20"/>
        </w:rPr>
        <w:t xml:space="preserve">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w:t>
      </w:r>
      <w:hyperlink w:anchor="Par893" w:tooltip="161.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они застрахованы, в объеме, установленном базовой программой, не позднее двадцати пяти рабочих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 w:history="1">
        <w:r w:rsidRPr="004E75A6">
          <w:rPr>
            <w:color w:val="0000FF"/>
            <w:sz w:val="20"/>
            <w:szCs w:val="20"/>
          </w:rPr>
          <w:t>пунктом 161</w:t>
        </w:r>
      </w:hyperlink>
      <w:r w:rsidRPr="004E75A6">
        <w:rPr>
          <w:sz w:val="20"/>
          <w:szCs w:val="20"/>
        </w:rPr>
        <w:t xml:space="preserve"> настоящих Правил.</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172.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счета принятые суммы возмещаются.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Акт о причинах, не принятых к оплате по выставленному счету, должен содержать следующие сведения: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 реквизиты счета;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 номер позиции счета;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3) номер полиса;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4) сумму по счету;</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5) сумму, не принятую к оплате;</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6) дефект, нарушение в соответствии с порядком организации и проведения контроля (код).</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173. </w:t>
      </w:r>
      <w:proofErr w:type="gramStart"/>
      <w:r w:rsidRPr="004E75A6">
        <w:rPr>
          <w:sz w:val="20"/>
          <w:szCs w:val="20"/>
        </w:rPr>
        <w:t>Оплата исправленной части счета производится территориальным фондом по месту страхования не позднее десяти рабочих дней с даты получения информации от территориального фонда по месту оказания медицинской помощи в электронном виде, подписанного усиленной квалифицированной электронной подписью руководителя и главного бухгалтера территориального фонда (или иного должностного лица, на которое возлагается ведение бухгалтерского учета).</w:t>
      </w:r>
      <w:proofErr w:type="gramEnd"/>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174. Причинами, требующими дополнительного рассмотрения отдельных позиций счета, являются случаи, предусмотренные в порядке и организации проведения контроля.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175. Не подлежит межтерриториальным расчетам медицинская помощь, не входящая в базовую программу.</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176. </w:t>
      </w:r>
      <w:proofErr w:type="gramStart"/>
      <w:r w:rsidRPr="004E75A6">
        <w:rPr>
          <w:sz w:val="20"/>
          <w:szCs w:val="20"/>
        </w:rPr>
        <w:t xml:space="preserve">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w:t>
      </w:r>
      <w:r w:rsidRPr="004E75A6">
        <w:rPr>
          <w:sz w:val="20"/>
          <w:szCs w:val="20"/>
        </w:rPr>
        <w:lastRenderedPageBreak/>
        <w:t>уплаченных сумм за прошлые годы за медицинскую помощь, оказанную застрахованным лицам за пределами территории субъекта Российской Федерации, в котором они застрахованы, указанные суммы подлежат возврату в бюджет территориального фонда по месту страхования.</w:t>
      </w:r>
      <w:proofErr w:type="gramEnd"/>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177. Работа с реестрами счетов осуществляется как с документами, содержащими информацию ограниченного доступа, не относящуюся к государственной тайне.</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178. Сверка расчетов по счетам проводится ежегодно за период с 1 января по 31 декабря отчетного года включительно (далее - отчетный период) с оформлением акта сверки счетов на оплату медицинской помощи, оказанной застрахованным лицам за пределами субъекта Российской Федерации, на территории которого они застрахованы (далее - акт сверки).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Акт сверки должен содержать следующие сведения: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 сальдо на начало отчетного периода с указанием номера, даты счета и суммы;</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 номер счета, дату;</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3) суммы счетов, предъявленных к возмещению, возмещенных и отказанных в возмещении;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4) сальдо на конец отчетного периода с указанием номера, даты счета и суммы.</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179. </w:t>
      </w:r>
      <w:proofErr w:type="gramStart"/>
      <w:r w:rsidRPr="004E75A6">
        <w:rPr>
          <w:sz w:val="20"/>
          <w:szCs w:val="20"/>
        </w:rPr>
        <w:t>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экземплярах и направляет до 15 февраля года, следующего за отчетным, в территориальные фонды по месту страхования.</w:t>
      </w:r>
      <w:proofErr w:type="gramEnd"/>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180. Территориальный фонд по месту страхования, получивший акт сверки, производит сверку данных и один экземпляр акта сверки в срок до 15 марта года, следующего за </w:t>
      </w:r>
      <w:proofErr w:type="gramStart"/>
      <w:r w:rsidRPr="004E75A6">
        <w:rPr>
          <w:sz w:val="20"/>
          <w:szCs w:val="20"/>
        </w:rPr>
        <w:t>отчетным</w:t>
      </w:r>
      <w:proofErr w:type="gramEnd"/>
      <w:r w:rsidRPr="004E75A6">
        <w:rPr>
          <w:sz w:val="20"/>
          <w:szCs w:val="20"/>
        </w:rPr>
        <w:t>, направляет в территориальный фонд по месту оказания медицинской помощи.</w:t>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Title"/>
        <w:spacing w:line="0" w:lineRule="atLeast"/>
        <w:jc w:val="center"/>
        <w:outlineLvl w:val="1"/>
        <w:rPr>
          <w:rFonts w:ascii="Times New Roman" w:hAnsi="Times New Roman" w:cs="Times New Roman"/>
          <w:sz w:val="20"/>
          <w:szCs w:val="20"/>
        </w:rPr>
      </w:pPr>
      <w:bookmarkStart w:id="56" w:name="Par996"/>
      <w:bookmarkEnd w:id="56"/>
      <w:r w:rsidRPr="004E75A6">
        <w:rPr>
          <w:rFonts w:ascii="Times New Roman" w:hAnsi="Times New Roman" w:cs="Times New Roman"/>
          <w:sz w:val="20"/>
          <w:szCs w:val="20"/>
        </w:rPr>
        <w:t xml:space="preserve">XI. Порядок утверждения для </w:t>
      </w:r>
      <w:proofErr w:type="gramStart"/>
      <w:r w:rsidRPr="004E75A6">
        <w:rPr>
          <w:rFonts w:ascii="Times New Roman" w:hAnsi="Times New Roman" w:cs="Times New Roman"/>
          <w:sz w:val="20"/>
          <w:szCs w:val="20"/>
        </w:rPr>
        <w:t>страховых</w:t>
      </w:r>
      <w:proofErr w:type="gramEnd"/>
      <w:r w:rsidRPr="004E75A6">
        <w:rPr>
          <w:rFonts w:ascii="Times New Roman" w:hAnsi="Times New Roman" w:cs="Times New Roman"/>
          <w:sz w:val="20"/>
          <w:szCs w:val="20"/>
        </w:rPr>
        <w:t xml:space="preserve"> медицинских</w:t>
      </w:r>
    </w:p>
    <w:p w:rsidR="004E75A6" w:rsidRPr="004E75A6" w:rsidRDefault="004E75A6" w:rsidP="004E75A6">
      <w:pPr>
        <w:pStyle w:val="ConsPlusTitle"/>
        <w:spacing w:line="0" w:lineRule="atLeast"/>
        <w:jc w:val="center"/>
        <w:rPr>
          <w:rFonts w:ascii="Times New Roman" w:hAnsi="Times New Roman" w:cs="Times New Roman"/>
          <w:sz w:val="20"/>
          <w:szCs w:val="20"/>
        </w:rPr>
      </w:pPr>
      <w:r w:rsidRPr="004E75A6">
        <w:rPr>
          <w:rFonts w:ascii="Times New Roman" w:hAnsi="Times New Roman" w:cs="Times New Roman"/>
          <w:sz w:val="20"/>
          <w:szCs w:val="20"/>
        </w:rPr>
        <w:t xml:space="preserve">организаций дифференцированных </w:t>
      </w:r>
      <w:proofErr w:type="spellStart"/>
      <w:r w:rsidRPr="004E75A6">
        <w:rPr>
          <w:rFonts w:ascii="Times New Roman" w:hAnsi="Times New Roman" w:cs="Times New Roman"/>
          <w:sz w:val="20"/>
          <w:szCs w:val="20"/>
        </w:rPr>
        <w:t>подушевых</w:t>
      </w:r>
      <w:proofErr w:type="spellEnd"/>
      <w:r w:rsidRPr="004E75A6">
        <w:rPr>
          <w:rFonts w:ascii="Times New Roman" w:hAnsi="Times New Roman" w:cs="Times New Roman"/>
          <w:sz w:val="20"/>
          <w:szCs w:val="20"/>
        </w:rPr>
        <w:t xml:space="preserve"> нормативов</w:t>
      </w:r>
    </w:p>
    <w:p w:rsidR="004E75A6" w:rsidRPr="004E75A6" w:rsidRDefault="004E75A6" w:rsidP="004E75A6">
      <w:pPr>
        <w:pStyle w:val="ConsPlusTitle"/>
        <w:spacing w:line="0" w:lineRule="atLeast"/>
        <w:jc w:val="center"/>
        <w:rPr>
          <w:rFonts w:ascii="Times New Roman" w:hAnsi="Times New Roman" w:cs="Times New Roman"/>
          <w:sz w:val="20"/>
          <w:szCs w:val="20"/>
        </w:rPr>
      </w:pPr>
      <w:r w:rsidRPr="004E75A6">
        <w:rPr>
          <w:rFonts w:ascii="Times New Roman" w:hAnsi="Times New Roman" w:cs="Times New Roman"/>
          <w:sz w:val="20"/>
          <w:szCs w:val="20"/>
        </w:rPr>
        <w:t>финансового обеспечения обязательного</w:t>
      </w:r>
    </w:p>
    <w:p w:rsidR="004E75A6" w:rsidRPr="004E75A6" w:rsidRDefault="004E75A6" w:rsidP="004E75A6">
      <w:pPr>
        <w:pStyle w:val="ConsPlusTitle"/>
        <w:spacing w:line="0" w:lineRule="atLeast"/>
        <w:jc w:val="center"/>
        <w:rPr>
          <w:rFonts w:ascii="Times New Roman" w:hAnsi="Times New Roman" w:cs="Times New Roman"/>
          <w:sz w:val="20"/>
          <w:szCs w:val="20"/>
        </w:rPr>
      </w:pPr>
      <w:r w:rsidRPr="004E75A6">
        <w:rPr>
          <w:rFonts w:ascii="Times New Roman" w:hAnsi="Times New Roman" w:cs="Times New Roman"/>
          <w:sz w:val="20"/>
          <w:szCs w:val="20"/>
        </w:rPr>
        <w:t>медицинского страхования</w:t>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ind w:firstLine="540"/>
        <w:jc w:val="both"/>
        <w:rPr>
          <w:sz w:val="20"/>
          <w:szCs w:val="20"/>
        </w:rPr>
      </w:pPr>
      <w:r w:rsidRPr="004E75A6">
        <w:rPr>
          <w:sz w:val="20"/>
          <w:szCs w:val="20"/>
        </w:rPr>
        <w:t xml:space="preserve">181. Дифференцированные </w:t>
      </w:r>
      <w:proofErr w:type="spellStart"/>
      <w:r w:rsidRPr="004E75A6">
        <w:rPr>
          <w:sz w:val="20"/>
          <w:szCs w:val="20"/>
        </w:rPr>
        <w:t>подушевые</w:t>
      </w:r>
      <w:proofErr w:type="spellEnd"/>
      <w:r w:rsidRPr="004E75A6">
        <w:rPr>
          <w:sz w:val="20"/>
          <w:szCs w:val="20"/>
        </w:rPr>
        <w:t xml:space="preserve"> нормативы предназначены для определения размера финансовых сре</w:t>
      </w:r>
      <w:proofErr w:type="gramStart"/>
      <w:r w:rsidRPr="004E75A6">
        <w:rPr>
          <w:sz w:val="20"/>
          <w:szCs w:val="20"/>
        </w:rPr>
        <w:t>дств дл</w:t>
      </w:r>
      <w:proofErr w:type="gramEnd"/>
      <w:r w:rsidRPr="004E75A6">
        <w:rPr>
          <w:sz w:val="20"/>
          <w:szCs w:val="20"/>
        </w:rPr>
        <w:t>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4E75A6" w:rsidRPr="004E75A6" w:rsidRDefault="004E75A6" w:rsidP="004E75A6">
      <w:pPr>
        <w:pStyle w:val="ConsPlusNormal"/>
        <w:spacing w:before="240" w:line="0" w:lineRule="atLeast"/>
        <w:ind w:firstLine="540"/>
        <w:jc w:val="both"/>
        <w:rPr>
          <w:sz w:val="20"/>
          <w:szCs w:val="20"/>
        </w:rPr>
      </w:pPr>
      <w:bookmarkStart w:id="57" w:name="Par1002"/>
      <w:bookmarkEnd w:id="57"/>
      <w:r w:rsidRPr="004E75A6">
        <w:rPr>
          <w:sz w:val="20"/>
          <w:szCs w:val="20"/>
        </w:rPr>
        <w:t xml:space="preserve">182. Для расчета дифференцированных </w:t>
      </w:r>
      <w:proofErr w:type="spellStart"/>
      <w:r w:rsidRPr="004E75A6">
        <w:rPr>
          <w:sz w:val="20"/>
          <w:szCs w:val="20"/>
        </w:rPr>
        <w:t>подушевых</w:t>
      </w:r>
      <w:proofErr w:type="spellEnd"/>
      <w:r w:rsidRPr="004E75A6">
        <w:rPr>
          <w:sz w:val="20"/>
          <w:szCs w:val="20"/>
        </w:rPr>
        <w:t xml:space="preserve"> нормативов численность застрахованных лиц в субъекте Российской Федерации распределяется на следующие половозрастные группы:</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 ноль - четыре года мужчины/женщины;</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 пять - семнадцать лет мужчины/женщины;</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3) восемнадцать - пятьдесят девять лет мужчины;</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4) восемнадцать - пятьдесят четыре года женщины;</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5) шестьдесят лет и старше мужчины;</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6) пятьдесят пять лет и старше женщины.</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При расчете дифференцированного </w:t>
      </w:r>
      <w:proofErr w:type="spellStart"/>
      <w:r w:rsidRPr="004E75A6">
        <w:rPr>
          <w:sz w:val="20"/>
          <w:szCs w:val="20"/>
        </w:rPr>
        <w:t>подушевого</w:t>
      </w:r>
      <w:proofErr w:type="spellEnd"/>
      <w:r w:rsidRPr="004E75A6">
        <w:rPr>
          <w:sz w:val="20"/>
          <w:szCs w:val="20"/>
        </w:rPr>
        <w:t xml:space="preserve">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183. Дифференцированные </w:t>
      </w:r>
      <w:proofErr w:type="spellStart"/>
      <w:r w:rsidRPr="004E75A6">
        <w:rPr>
          <w:sz w:val="20"/>
          <w:szCs w:val="20"/>
        </w:rPr>
        <w:t>подушевые</w:t>
      </w:r>
      <w:proofErr w:type="spellEnd"/>
      <w:r w:rsidRPr="004E75A6">
        <w:rPr>
          <w:sz w:val="20"/>
          <w:szCs w:val="20"/>
        </w:rPr>
        <w:t xml:space="preserve"> нормативы рассчитываются в следующей последовательности: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 рассчитываются коэффициенты дифференциации (</w:t>
      </w:r>
      <w:proofErr w:type="spellStart"/>
      <w:r w:rsidRPr="004E75A6">
        <w:rPr>
          <w:sz w:val="20"/>
          <w:szCs w:val="20"/>
        </w:rPr>
        <w:t>КД</w:t>
      </w:r>
      <w:proofErr w:type="gramStart"/>
      <w:r w:rsidRPr="004E75A6">
        <w:rPr>
          <w:sz w:val="20"/>
          <w:szCs w:val="20"/>
          <w:vertAlign w:val="subscript"/>
        </w:rPr>
        <w:t>i</w:t>
      </w:r>
      <w:proofErr w:type="spellEnd"/>
      <w:proofErr w:type="gramEnd"/>
      <w:r w:rsidRPr="004E75A6">
        <w:rPr>
          <w:sz w:val="20"/>
          <w:szCs w:val="20"/>
        </w:rP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w:t>
      </w:r>
      <w:r w:rsidRPr="004E75A6">
        <w:rPr>
          <w:sz w:val="20"/>
          <w:szCs w:val="20"/>
        </w:rPr>
        <w:lastRenderedPageBreak/>
        <w:t>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4E75A6" w:rsidRPr="004E75A6" w:rsidRDefault="004E75A6" w:rsidP="004E75A6">
      <w:pPr>
        <w:pStyle w:val="ConsPlusNormal"/>
        <w:spacing w:before="240" w:line="0" w:lineRule="atLeast"/>
        <w:ind w:firstLine="540"/>
        <w:jc w:val="both"/>
        <w:rPr>
          <w:sz w:val="20"/>
          <w:szCs w:val="20"/>
        </w:rPr>
      </w:pPr>
      <w:proofErr w:type="gramStart"/>
      <w:r w:rsidRPr="004E75A6">
        <w:rPr>
          <w:sz w:val="20"/>
          <w:szCs w:val="20"/>
        </w:rP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roofErr w:type="gramEnd"/>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определяется норматив затрат на одно застрахованное лицо (P) в субъекте Российской Федерации (без учета возраста и пола) по формуле:</w:t>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jc w:val="center"/>
        <w:rPr>
          <w:sz w:val="20"/>
          <w:szCs w:val="20"/>
        </w:rPr>
      </w:pPr>
      <w:r w:rsidRPr="004E75A6">
        <w:rPr>
          <w:sz w:val="20"/>
          <w:szCs w:val="20"/>
        </w:rPr>
        <w:t xml:space="preserve">P = </w:t>
      </w:r>
      <w:proofErr w:type="gramStart"/>
      <w:r w:rsidRPr="004E75A6">
        <w:rPr>
          <w:sz w:val="20"/>
          <w:szCs w:val="20"/>
        </w:rPr>
        <w:t>З</w:t>
      </w:r>
      <w:proofErr w:type="gramEnd"/>
      <w:r w:rsidRPr="004E75A6">
        <w:rPr>
          <w:sz w:val="20"/>
          <w:szCs w:val="20"/>
        </w:rPr>
        <w:t xml:space="preserve"> </w:t>
      </w:r>
      <w:r w:rsidRPr="004E75A6">
        <w:rPr>
          <w:noProof/>
          <w:sz w:val="20"/>
          <w:szCs w:val="20"/>
        </w:rPr>
        <w:drawing>
          <wp:inline distT="0" distB="0" distL="0" distR="0">
            <wp:extent cx="161925" cy="152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4E75A6">
        <w:rPr>
          <w:sz w:val="20"/>
          <w:szCs w:val="20"/>
        </w:rPr>
        <w:t xml:space="preserve"> М </w:t>
      </w:r>
      <w:r w:rsidRPr="004E75A6">
        <w:rPr>
          <w:noProof/>
          <w:sz w:val="20"/>
          <w:szCs w:val="20"/>
        </w:rPr>
        <w:drawing>
          <wp:inline distT="0" distB="0" distL="0" distR="0">
            <wp:extent cx="161925" cy="152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4E75A6">
        <w:rPr>
          <w:sz w:val="20"/>
          <w:szCs w:val="20"/>
        </w:rPr>
        <w:t xml:space="preserve"> Ч,</w:t>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ind w:firstLine="540"/>
        <w:jc w:val="both"/>
        <w:rPr>
          <w:sz w:val="20"/>
          <w:szCs w:val="20"/>
        </w:rPr>
      </w:pPr>
      <w:r w:rsidRPr="004E75A6">
        <w:rPr>
          <w:sz w:val="20"/>
          <w:szCs w:val="20"/>
        </w:rPr>
        <w:t>где:</w:t>
      </w:r>
    </w:p>
    <w:p w:rsidR="004E75A6" w:rsidRPr="004E75A6" w:rsidRDefault="004E75A6" w:rsidP="004E75A6">
      <w:pPr>
        <w:pStyle w:val="ConsPlusNormal"/>
        <w:spacing w:before="240" w:line="0" w:lineRule="atLeast"/>
        <w:ind w:firstLine="540"/>
        <w:jc w:val="both"/>
        <w:rPr>
          <w:sz w:val="20"/>
          <w:szCs w:val="20"/>
        </w:rPr>
      </w:pPr>
      <w:proofErr w:type="gramStart"/>
      <w:r w:rsidRPr="004E75A6">
        <w:rPr>
          <w:sz w:val="20"/>
          <w:szCs w:val="20"/>
        </w:rPr>
        <w:t>З</w:t>
      </w:r>
      <w:proofErr w:type="gramEnd"/>
      <w:r w:rsidRPr="004E75A6">
        <w:rPr>
          <w:sz w:val="20"/>
          <w:szCs w:val="20"/>
        </w:rPr>
        <w:t xml:space="preserve"> - затраты на оплату медицинской помощи всем застрахованным лицам за расчетный период;</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М - количество месяцев в расчетном периоде;</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Ч - численность застрахованных лиц на территории субъекта Российской Федерации;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определяются нормативы затрат на одно застрахованное лицо, попадающее в </w:t>
      </w:r>
      <w:proofErr w:type="spellStart"/>
      <w:r w:rsidRPr="004E75A6">
        <w:rPr>
          <w:sz w:val="20"/>
          <w:szCs w:val="20"/>
        </w:rPr>
        <w:t>i-тый</w:t>
      </w:r>
      <w:proofErr w:type="spellEnd"/>
      <w:r w:rsidRPr="004E75A6">
        <w:rPr>
          <w:sz w:val="20"/>
          <w:szCs w:val="20"/>
        </w:rPr>
        <w:t xml:space="preserve"> половозрастной интервал (</w:t>
      </w:r>
      <w:proofErr w:type="spellStart"/>
      <w:r w:rsidRPr="004E75A6">
        <w:rPr>
          <w:sz w:val="20"/>
          <w:szCs w:val="20"/>
        </w:rPr>
        <w:t>P</w:t>
      </w:r>
      <w:r w:rsidRPr="004E75A6">
        <w:rPr>
          <w:sz w:val="20"/>
          <w:szCs w:val="20"/>
          <w:vertAlign w:val="subscript"/>
        </w:rPr>
        <w:t>i</w:t>
      </w:r>
      <w:proofErr w:type="spellEnd"/>
      <w:r w:rsidRPr="004E75A6">
        <w:rPr>
          <w:sz w:val="20"/>
          <w:szCs w:val="20"/>
        </w:rPr>
        <w:t>), по формуле:</w:t>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jc w:val="center"/>
        <w:rPr>
          <w:sz w:val="20"/>
          <w:szCs w:val="20"/>
        </w:rPr>
      </w:pPr>
      <w:proofErr w:type="spellStart"/>
      <w:r w:rsidRPr="004E75A6">
        <w:rPr>
          <w:sz w:val="20"/>
          <w:szCs w:val="20"/>
        </w:rPr>
        <w:t>P</w:t>
      </w:r>
      <w:r w:rsidRPr="004E75A6">
        <w:rPr>
          <w:sz w:val="20"/>
          <w:szCs w:val="20"/>
          <w:vertAlign w:val="subscript"/>
        </w:rPr>
        <w:t>i</w:t>
      </w:r>
      <w:proofErr w:type="spellEnd"/>
      <w:r w:rsidRPr="004E75A6">
        <w:rPr>
          <w:sz w:val="20"/>
          <w:szCs w:val="20"/>
        </w:rPr>
        <w:t xml:space="preserve"> = </w:t>
      </w:r>
      <w:proofErr w:type="spellStart"/>
      <w:r w:rsidRPr="004E75A6">
        <w:rPr>
          <w:sz w:val="20"/>
          <w:szCs w:val="20"/>
        </w:rPr>
        <w:t>З</w:t>
      </w:r>
      <w:proofErr w:type="gramStart"/>
      <w:r w:rsidRPr="004E75A6">
        <w:rPr>
          <w:sz w:val="20"/>
          <w:szCs w:val="20"/>
          <w:vertAlign w:val="subscript"/>
        </w:rPr>
        <w:t>i</w:t>
      </w:r>
      <w:proofErr w:type="spellEnd"/>
      <w:proofErr w:type="gramEnd"/>
      <w:r w:rsidRPr="004E75A6">
        <w:rPr>
          <w:sz w:val="20"/>
          <w:szCs w:val="20"/>
        </w:rPr>
        <w:t xml:space="preserve"> </w:t>
      </w:r>
      <w:r w:rsidRPr="004E75A6">
        <w:rPr>
          <w:noProof/>
          <w:sz w:val="20"/>
          <w:szCs w:val="20"/>
        </w:rPr>
        <w:drawing>
          <wp:inline distT="0" distB="0" distL="0" distR="0">
            <wp:extent cx="161925" cy="152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4E75A6">
        <w:rPr>
          <w:sz w:val="20"/>
          <w:szCs w:val="20"/>
        </w:rPr>
        <w:t xml:space="preserve"> М </w:t>
      </w:r>
      <w:r w:rsidRPr="004E75A6">
        <w:rPr>
          <w:noProof/>
          <w:sz w:val="20"/>
          <w:szCs w:val="20"/>
        </w:rPr>
        <w:drawing>
          <wp:inline distT="0" distB="0" distL="0" distR="0">
            <wp:extent cx="161925" cy="152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4E75A6">
        <w:rPr>
          <w:sz w:val="20"/>
          <w:szCs w:val="20"/>
        </w:rPr>
        <w:t xml:space="preserve"> </w:t>
      </w:r>
      <w:proofErr w:type="spellStart"/>
      <w:r w:rsidRPr="004E75A6">
        <w:rPr>
          <w:sz w:val="20"/>
          <w:szCs w:val="20"/>
        </w:rPr>
        <w:t>Ч</w:t>
      </w:r>
      <w:r w:rsidRPr="004E75A6">
        <w:rPr>
          <w:sz w:val="20"/>
          <w:szCs w:val="20"/>
          <w:vertAlign w:val="subscript"/>
        </w:rPr>
        <w:t>i</w:t>
      </w:r>
      <w:proofErr w:type="spellEnd"/>
      <w:r w:rsidRPr="004E75A6">
        <w:rPr>
          <w:sz w:val="20"/>
          <w:szCs w:val="20"/>
        </w:rPr>
        <w:t>,</w:t>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ind w:firstLine="540"/>
        <w:jc w:val="both"/>
        <w:rPr>
          <w:sz w:val="20"/>
          <w:szCs w:val="20"/>
        </w:rPr>
      </w:pPr>
      <w:r w:rsidRPr="004E75A6">
        <w:rPr>
          <w:sz w:val="20"/>
          <w:szCs w:val="20"/>
        </w:rPr>
        <w:t>где:</w:t>
      </w:r>
    </w:p>
    <w:p w:rsidR="004E75A6" w:rsidRPr="004E75A6" w:rsidRDefault="004E75A6" w:rsidP="004E75A6">
      <w:pPr>
        <w:pStyle w:val="ConsPlusNormal"/>
        <w:spacing w:before="240" w:line="0" w:lineRule="atLeast"/>
        <w:ind w:firstLine="540"/>
        <w:jc w:val="both"/>
        <w:rPr>
          <w:sz w:val="20"/>
          <w:szCs w:val="20"/>
        </w:rPr>
      </w:pPr>
      <w:proofErr w:type="spellStart"/>
      <w:r w:rsidRPr="004E75A6">
        <w:rPr>
          <w:sz w:val="20"/>
          <w:szCs w:val="20"/>
        </w:rPr>
        <w:t>З</w:t>
      </w:r>
      <w:proofErr w:type="gramStart"/>
      <w:r w:rsidRPr="004E75A6">
        <w:rPr>
          <w:sz w:val="20"/>
          <w:szCs w:val="20"/>
          <w:vertAlign w:val="subscript"/>
        </w:rPr>
        <w:t>i</w:t>
      </w:r>
      <w:proofErr w:type="spellEnd"/>
      <w:proofErr w:type="gramEnd"/>
      <w:r w:rsidRPr="004E75A6">
        <w:rPr>
          <w:sz w:val="20"/>
          <w:szCs w:val="20"/>
        </w:rPr>
        <w:t xml:space="preserve"> - затраты на оплату медицинской помощи всем застрахованным лицам, попадающим в </w:t>
      </w:r>
      <w:proofErr w:type="spellStart"/>
      <w:r w:rsidRPr="004E75A6">
        <w:rPr>
          <w:sz w:val="20"/>
          <w:szCs w:val="20"/>
        </w:rPr>
        <w:t>i-тый</w:t>
      </w:r>
      <w:proofErr w:type="spellEnd"/>
      <w:r w:rsidRPr="004E75A6">
        <w:rPr>
          <w:sz w:val="20"/>
          <w:szCs w:val="20"/>
        </w:rPr>
        <w:t xml:space="preserve"> половозрастной интервал за расчетный период;</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М - количество месяцев в расчетном периоде;</w:t>
      </w:r>
    </w:p>
    <w:p w:rsidR="004E75A6" w:rsidRPr="004E75A6" w:rsidRDefault="004E75A6" w:rsidP="004E75A6">
      <w:pPr>
        <w:pStyle w:val="ConsPlusNormal"/>
        <w:spacing w:before="240" w:line="0" w:lineRule="atLeast"/>
        <w:ind w:firstLine="540"/>
        <w:jc w:val="both"/>
        <w:rPr>
          <w:sz w:val="20"/>
          <w:szCs w:val="20"/>
        </w:rPr>
      </w:pPr>
      <w:proofErr w:type="spellStart"/>
      <w:r w:rsidRPr="004E75A6">
        <w:rPr>
          <w:sz w:val="20"/>
          <w:szCs w:val="20"/>
        </w:rPr>
        <w:t>Ч</w:t>
      </w:r>
      <w:proofErr w:type="gramStart"/>
      <w:r w:rsidRPr="004E75A6">
        <w:rPr>
          <w:sz w:val="20"/>
          <w:szCs w:val="20"/>
          <w:vertAlign w:val="subscript"/>
        </w:rPr>
        <w:t>i</w:t>
      </w:r>
      <w:proofErr w:type="spellEnd"/>
      <w:proofErr w:type="gramEnd"/>
      <w:r w:rsidRPr="004E75A6">
        <w:rPr>
          <w:sz w:val="20"/>
          <w:szCs w:val="20"/>
        </w:rPr>
        <w:t xml:space="preserve"> - численность застрахованных лиц субъекта Российской Федерации, попадающего в </w:t>
      </w:r>
      <w:proofErr w:type="spellStart"/>
      <w:r w:rsidRPr="004E75A6">
        <w:rPr>
          <w:sz w:val="20"/>
          <w:szCs w:val="20"/>
        </w:rPr>
        <w:t>i-тый</w:t>
      </w:r>
      <w:proofErr w:type="spellEnd"/>
      <w:r w:rsidRPr="004E75A6">
        <w:rPr>
          <w:sz w:val="20"/>
          <w:szCs w:val="20"/>
        </w:rPr>
        <w:t xml:space="preserve"> половозрастной интервал;</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рассчитываются коэффициенты дифференциации </w:t>
      </w:r>
      <w:proofErr w:type="spellStart"/>
      <w:r w:rsidRPr="004E75A6">
        <w:rPr>
          <w:sz w:val="20"/>
          <w:szCs w:val="20"/>
        </w:rPr>
        <w:t>КД</w:t>
      </w:r>
      <w:proofErr w:type="gramStart"/>
      <w:r w:rsidRPr="004E75A6">
        <w:rPr>
          <w:sz w:val="20"/>
          <w:szCs w:val="20"/>
          <w:vertAlign w:val="subscript"/>
        </w:rPr>
        <w:t>i</w:t>
      </w:r>
      <w:proofErr w:type="spellEnd"/>
      <w:proofErr w:type="gramEnd"/>
      <w:r w:rsidRPr="004E75A6">
        <w:rPr>
          <w:sz w:val="20"/>
          <w:szCs w:val="20"/>
        </w:rPr>
        <w:t xml:space="preserve"> для каждой половозрастной группы по формуле:</w:t>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jc w:val="center"/>
        <w:rPr>
          <w:sz w:val="20"/>
          <w:szCs w:val="20"/>
        </w:rPr>
      </w:pPr>
      <w:proofErr w:type="spellStart"/>
      <w:r w:rsidRPr="004E75A6">
        <w:rPr>
          <w:sz w:val="20"/>
          <w:szCs w:val="20"/>
        </w:rPr>
        <w:t>КД</w:t>
      </w:r>
      <w:proofErr w:type="gramStart"/>
      <w:r w:rsidRPr="004E75A6">
        <w:rPr>
          <w:sz w:val="20"/>
          <w:szCs w:val="20"/>
          <w:vertAlign w:val="subscript"/>
        </w:rPr>
        <w:t>i</w:t>
      </w:r>
      <w:proofErr w:type="spellEnd"/>
      <w:proofErr w:type="gramEnd"/>
      <w:r w:rsidRPr="004E75A6">
        <w:rPr>
          <w:sz w:val="20"/>
          <w:szCs w:val="20"/>
        </w:rPr>
        <w:t xml:space="preserve"> = </w:t>
      </w:r>
      <w:proofErr w:type="spellStart"/>
      <w:r w:rsidRPr="004E75A6">
        <w:rPr>
          <w:sz w:val="20"/>
          <w:szCs w:val="20"/>
        </w:rPr>
        <w:t>P</w:t>
      </w:r>
      <w:r w:rsidRPr="004E75A6">
        <w:rPr>
          <w:sz w:val="20"/>
          <w:szCs w:val="20"/>
          <w:vertAlign w:val="subscript"/>
        </w:rPr>
        <w:t>i</w:t>
      </w:r>
      <w:proofErr w:type="spellEnd"/>
      <w:r w:rsidRPr="004E75A6">
        <w:rPr>
          <w:sz w:val="20"/>
          <w:szCs w:val="20"/>
        </w:rPr>
        <w:t xml:space="preserve"> </w:t>
      </w:r>
      <w:r w:rsidRPr="004E75A6">
        <w:rPr>
          <w:noProof/>
          <w:sz w:val="20"/>
          <w:szCs w:val="20"/>
        </w:rPr>
        <w:drawing>
          <wp:inline distT="0" distB="0" distL="0" distR="0">
            <wp:extent cx="161925" cy="1524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4E75A6">
        <w:rPr>
          <w:sz w:val="20"/>
          <w:szCs w:val="20"/>
        </w:rPr>
        <w:t xml:space="preserve"> P;</w:t>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ind w:firstLine="540"/>
        <w:jc w:val="both"/>
        <w:rPr>
          <w:sz w:val="20"/>
          <w:szCs w:val="20"/>
        </w:rPr>
      </w:pPr>
      <w:r w:rsidRPr="004E75A6">
        <w:rPr>
          <w:sz w:val="20"/>
          <w:szCs w:val="20"/>
        </w:rPr>
        <w:t>2) рассчитывается среднедушевой норматив финансирования страховых медицинских организаций (С) по формуле:</w:t>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jc w:val="center"/>
        <w:rPr>
          <w:sz w:val="20"/>
          <w:szCs w:val="20"/>
        </w:rPr>
      </w:pPr>
      <w:r w:rsidRPr="004E75A6">
        <w:rPr>
          <w:sz w:val="20"/>
          <w:szCs w:val="20"/>
        </w:rPr>
        <w:t>С = (</w:t>
      </w:r>
      <w:proofErr w:type="gramStart"/>
      <w:r w:rsidRPr="004E75A6">
        <w:rPr>
          <w:sz w:val="20"/>
          <w:szCs w:val="20"/>
        </w:rPr>
        <w:t>П</w:t>
      </w:r>
      <w:proofErr w:type="gramEnd"/>
      <w:r w:rsidRPr="004E75A6">
        <w:rPr>
          <w:sz w:val="20"/>
          <w:szCs w:val="20"/>
        </w:rPr>
        <w:t xml:space="preserve"> - </w:t>
      </w:r>
      <w:r w:rsidRPr="004E75A6">
        <w:rPr>
          <w:noProof/>
          <w:position w:val="-3"/>
          <w:sz w:val="20"/>
          <w:szCs w:val="20"/>
        </w:rPr>
        <w:drawing>
          <wp:inline distT="0" distB="0" distL="0" distR="0">
            <wp:extent cx="180975" cy="200025"/>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sidRPr="004E75A6">
        <w:rPr>
          <w:sz w:val="20"/>
          <w:szCs w:val="20"/>
        </w:rPr>
        <w:t xml:space="preserve">Н - У - Р) </w:t>
      </w:r>
      <w:r w:rsidRPr="004E75A6">
        <w:rPr>
          <w:noProof/>
          <w:sz w:val="20"/>
          <w:szCs w:val="20"/>
        </w:rPr>
        <w:drawing>
          <wp:inline distT="0" distB="0" distL="0" distR="0">
            <wp:extent cx="161925" cy="1524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4E75A6">
        <w:rPr>
          <w:sz w:val="20"/>
          <w:szCs w:val="20"/>
        </w:rPr>
        <w:t xml:space="preserve"> Ч,</w:t>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ind w:firstLine="540"/>
        <w:jc w:val="both"/>
        <w:rPr>
          <w:sz w:val="20"/>
          <w:szCs w:val="20"/>
        </w:rPr>
      </w:pPr>
      <w:r w:rsidRPr="004E75A6">
        <w:rPr>
          <w:sz w:val="20"/>
          <w:szCs w:val="20"/>
        </w:rPr>
        <w:t>где:</w:t>
      </w:r>
    </w:p>
    <w:p w:rsidR="004E75A6" w:rsidRPr="004E75A6" w:rsidRDefault="004E75A6" w:rsidP="004E75A6">
      <w:pPr>
        <w:pStyle w:val="ConsPlusNormal"/>
        <w:spacing w:before="240" w:line="0" w:lineRule="atLeast"/>
        <w:ind w:firstLine="540"/>
        <w:jc w:val="both"/>
        <w:rPr>
          <w:sz w:val="20"/>
          <w:szCs w:val="20"/>
        </w:rPr>
      </w:pPr>
      <w:proofErr w:type="gramStart"/>
      <w:r w:rsidRPr="004E75A6">
        <w:rPr>
          <w:sz w:val="20"/>
          <w:szCs w:val="20"/>
        </w:rPr>
        <w:t>П</w:t>
      </w:r>
      <w:proofErr w:type="gramEnd"/>
      <w:r w:rsidRPr="004E75A6">
        <w:rPr>
          <w:sz w:val="20"/>
          <w:szCs w:val="20"/>
        </w:rPr>
        <w:t xml:space="preserve">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4E75A6" w:rsidRPr="004E75A6" w:rsidRDefault="004E75A6" w:rsidP="004E75A6">
      <w:pPr>
        <w:pStyle w:val="ConsPlusNormal"/>
        <w:spacing w:before="240" w:line="0" w:lineRule="atLeast"/>
        <w:ind w:firstLine="540"/>
        <w:jc w:val="both"/>
        <w:rPr>
          <w:sz w:val="20"/>
          <w:szCs w:val="20"/>
        </w:rPr>
      </w:pPr>
      <w:r w:rsidRPr="004E75A6">
        <w:rPr>
          <w:noProof/>
          <w:position w:val="-3"/>
          <w:sz w:val="20"/>
          <w:szCs w:val="20"/>
        </w:rPr>
        <w:drawing>
          <wp:inline distT="0" distB="0" distL="0" distR="0">
            <wp:extent cx="180975" cy="200025"/>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proofErr w:type="gramStart"/>
      <w:r w:rsidRPr="004E75A6">
        <w:rPr>
          <w:sz w:val="20"/>
          <w:szCs w:val="20"/>
        </w:rPr>
        <w:t>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размера средств нормированного страхового запаса, утвержденного в бюджете территориального фонда на текущий год на цели, предусмотренные пунктом 1 и пунктом 2 части 6 статьи 26</w:t>
      </w:r>
      <w:proofErr w:type="gramEnd"/>
      <w:r w:rsidRPr="004E75A6">
        <w:rPr>
          <w:sz w:val="20"/>
          <w:szCs w:val="20"/>
        </w:rPr>
        <w:t xml:space="preserve"> Федерального закона;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месячного объема лимита бюджетных обязательств, предусмотренных на указанные цели;</w:t>
      </w:r>
    </w:p>
    <w:p w:rsidR="004E75A6" w:rsidRPr="004E75A6" w:rsidRDefault="004E75A6" w:rsidP="004E75A6">
      <w:pPr>
        <w:pStyle w:val="ConsPlusNormal"/>
        <w:spacing w:before="240" w:line="0" w:lineRule="atLeast"/>
        <w:ind w:firstLine="540"/>
        <w:jc w:val="both"/>
        <w:rPr>
          <w:sz w:val="20"/>
          <w:szCs w:val="20"/>
        </w:rPr>
      </w:pPr>
      <w:proofErr w:type="gramStart"/>
      <w:r w:rsidRPr="004E75A6">
        <w:rPr>
          <w:sz w:val="20"/>
          <w:szCs w:val="20"/>
        </w:rPr>
        <w:t>Р</w:t>
      </w:r>
      <w:proofErr w:type="gramEnd"/>
      <w:r w:rsidRPr="004E75A6">
        <w:rPr>
          <w:sz w:val="20"/>
          <w:szCs w:val="20"/>
        </w:rPr>
        <w:t xml:space="preserve"> - размер средств, предназначенных на расходы на ведение дела по обязательному медицинскому страхованию страховых медицинских организаций;</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Ч - среднемесячная численность застрахованных лиц субъекта Российской Федерации;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3) рассчитываются дифференцированные </w:t>
      </w:r>
      <w:proofErr w:type="spellStart"/>
      <w:r w:rsidRPr="004E75A6">
        <w:rPr>
          <w:sz w:val="20"/>
          <w:szCs w:val="20"/>
        </w:rPr>
        <w:t>подушевые</w:t>
      </w:r>
      <w:proofErr w:type="spellEnd"/>
      <w:r w:rsidRPr="004E75A6">
        <w:rPr>
          <w:sz w:val="20"/>
          <w:szCs w:val="20"/>
        </w:rPr>
        <w:t xml:space="preserve"> нормативы для половозрастных групп застрахованных лиц с использованием коэффициентов дифференциации по формуле:</w:t>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jc w:val="center"/>
        <w:rPr>
          <w:sz w:val="20"/>
          <w:szCs w:val="20"/>
        </w:rPr>
      </w:pPr>
      <w:proofErr w:type="spellStart"/>
      <w:r w:rsidRPr="004E75A6">
        <w:rPr>
          <w:sz w:val="20"/>
          <w:szCs w:val="20"/>
        </w:rPr>
        <w:t>Д</w:t>
      </w:r>
      <w:r w:rsidRPr="004E75A6">
        <w:rPr>
          <w:sz w:val="20"/>
          <w:szCs w:val="20"/>
          <w:vertAlign w:val="subscript"/>
        </w:rPr>
        <w:t>i</w:t>
      </w:r>
      <w:proofErr w:type="spellEnd"/>
      <w:proofErr w:type="gramStart"/>
      <w:r w:rsidRPr="004E75A6">
        <w:rPr>
          <w:sz w:val="20"/>
          <w:szCs w:val="20"/>
        </w:rPr>
        <w:t xml:space="preserve"> = С</w:t>
      </w:r>
      <w:proofErr w:type="gramEnd"/>
      <w:r w:rsidRPr="004E75A6">
        <w:rPr>
          <w:sz w:val="20"/>
          <w:szCs w:val="20"/>
        </w:rPr>
        <w:t xml:space="preserve"> </w:t>
      </w:r>
      <w:proofErr w:type="spellStart"/>
      <w:r w:rsidRPr="004E75A6">
        <w:rPr>
          <w:sz w:val="20"/>
          <w:szCs w:val="20"/>
        </w:rPr>
        <w:t>x</w:t>
      </w:r>
      <w:proofErr w:type="spellEnd"/>
      <w:r w:rsidRPr="004E75A6">
        <w:rPr>
          <w:sz w:val="20"/>
          <w:szCs w:val="20"/>
        </w:rPr>
        <w:t xml:space="preserve"> </w:t>
      </w:r>
      <w:proofErr w:type="spellStart"/>
      <w:r w:rsidRPr="004E75A6">
        <w:rPr>
          <w:sz w:val="20"/>
          <w:szCs w:val="20"/>
        </w:rPr>
        <w:t>КД</w:t>
      </w:r>
      <w:r w:rsidRPr="004E75A6">
        <w:rPr>
          <w:sz w:val="20"/>
          <w:szCs w:val="20"/>
          <w:vertAlign w:val="subscript"/>
        </w:rPr>
        <w:t>i</w:t>
      </w:r>
      <w:proofErr w:type="spellEnd"/>
      <w:r w:rsidRPr="004E75A6">
        <w:rPr>
          <w:sz w:val="20"/>
          <w:szCs w:val="20"/>
        </w:rPr>
        <w:t>,</w:t>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ind w:firstLine="540"/>
        <w:jc w:val="both"/>
        <w:rPr>
          <w:sz w:val="20"/>
          <w:szCs w:val="20"/>
        </w:rPr>
      </w:pPr>
      <w:r w:rsidRPr="004E75A6">
        <w:rPr>
          <w:sz w:val="20"/>
          <w:szCs w:val="20"/>
        </w:rPr>
        <w:t>где:</w:t>
      </w:r>
    </w:p>
    <w:p w:rsidR="004E75A6" w:rsidRPr="004E75A6" w:rsidRDefault="004E75A6" w:rsidP="004E75A6">
      <w:pPr>
        <w:pStyle w:val="ConsPlusNormal"/>
        <w:spacing w:before="240" w:line="0" w:lineRule="atLeast"/>
        <w:ind w:firstLine="540"/>
        <w:jc w:val="both"/>
        <w:rPr>
          <w:sz w:val="20"/>
          <w:szCs w:val="20"/>
        </w:rPr>
      </w:pPr>
      <w:proofErr w:type="gramStart"/>
      <w:r w:rsidRPr="004E75A6">
        <w:rPr>
          <w:sz w:val="20"/>
          <w:szCs w:val="20"/>
        </w:rPr>
        <w:t>С</w:t>
      </w:r>
      <w:proofErr w:type="gramEnd"/>
      <w:r w:rsidRPr="004E75A6">
        <w:rPr>
          <w:sz w:val="20"/>
          <w:szCs w:val="20"/>
        </w:rPr>
        <w:t xml:space="preserve"> - среднедушевой норматив финансирования страховой медицинской организации;</w:t>
      </w:r>
    </w:p>
    <w:p w:rsidR="004E75A6" w:rsidRPr="004E75A6" w:rsidRDefault="004E75A6" w:rsidP="004E75A6">
      <w:pPr>
        <w:pStyle w:val="ConsPlusNormal"/>
        <w:spacing w:before="240" w:line="0" w:lineRule="atLeast"/>
        <w:ind w:firstLine="540"/>
        <w:jc w:val="both"/>
        <w:rPr>
          <w:sz w:val="20"/>
          <w:szCs w:val="20"/>
        </w:rPr>
      </w:pPr>
      <w:proofErr w:type="spellStart"/>
      <w:r w:rsidRPr="004E75A6">
        <w:rPr>
          <w:sz w:val="20"/>
          <w:szCs w:val="20"/>
        </w:rPr>
        <w:t>Д</w:t>
      </w:r>
      <w:proofErr w:type="gramStart"/>
      <w:r w:rsidRPr="004E75A6">
        <w:rPr>
          <w:sz w:val="20"/>
          <w:szCs w:val="20"/>
          <w:vertAlign w:val="subscript"/>
        </w:rPr>
        <w:t>i</w:t>
      </w:r>
      <w:proofErr w:type="spellEnd"/>
      <w:proofErr w:type="gramEnd"/>
      <w:r w:rsidRPr="004E75A6">
        <w:rPr>
          <w:sz w:val="20"/>
          <w:szCs w:val="20"/>
        </w:rPr>
        <w:t xml:space="preserve"> - дифференцированный </w:t>
      </w:r>
      <w:proofErr w:type="spellStart"/>
      <w:r w:rsidRPr="004E75A6">
        <w:rPr>
          <w:sz w:val="20"/>
          <w:szCs w:val="20"/>
        </w:rPr>
        <w:t>подушевой</w:t>
      </w:r>
      <w:proofErr w:type="spellEnd"/>
      <w:r w:rsidRPr="004E75A6">
        <w:rPr>
          <w:sz w:val="20"/>
          <w:szCs w:val="20"/>
        </w:rPr>
        <w:t xml:space="preserve"> норматив для i-той половозрастной группы застрахованных лиц;</w:t>
      </w:r>
    </w:p>
    <w:p w:rsidR="004E75A6" w:rsidRPr="004E75A6" w:rsidRDefault="004E75A6" w:rsidP="004E75A6">
      <w:pPr>
        <w:pStyle w:val="ConsPlusNormal"/>
        <w:spacing w:before="240" w:line="0" w:lineRule="atLeast"/>
        <w:ind w:firstLine="540"/>
        <w:jc w:val="both"/>
        <w:rPr>
          <w:sz w:val="20"/>
          <w:szCs w:val="20"/>
        </w:rPr>
      </w:pPr>
      <w:proofErr w:type="spellStart"/>
      <w:r w:rsidRPr="004E75A6">
        <w:rPr>
          <w:sz w:val="20"/>
          <w:szCs w:val="20"/>
        </w:rPr>
        <w:t>КД</w:t>
      </w:r>
      <w:proofErr w:type="gramStart"/>
      <w:r w:rsidRPr="004E75A6">
        <w:rPr>
          <w:sz w:val="20"/>
          <w:szCs w:val="20"/>
          <w:vertAlign w:val="subscript"/>
        </w:rPr>
        <w:t>i</w:t>
      </w:r>
      <w:proofErr w:type="spellEnd"/>
      <w:proofErr w:type="gramEnd"/>
      <w:r w:rsidRPr="004E75A6">
        <w:rPr>
          <w:sz w:val="20"/>
          <w:szCs w:val="20"/>
        </w:rPr>
        <w:t xml:space="preserve"> - коэффициент дифференциации для i-той половозрастной группы застрахованных лиц.</w:t>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Title"/>
        <w:spacing w:line="0" w:lineRule="atLeast"/>
        <w:jc w:val="center"/>
        <w:outlineLvl w:val="1"/>
        <w:rPr>
          <w:rFonts w:ascii="Times New Roman" w:hAnsi="Times New Roman" w:cs="Times New Roman"/>
          <w:sz w:val="20"/>
          <w:szCs w:val="20"/>
        </w:rPr>
      </w:pPr>
      <w:bookmarkStart w:id="58" w:name="Par1053"/>
      <w:bookmarkEnd w:id="58"/>
      <w:r w:rsidRPr="004E75A6">
        <w:rPr>
          <w:rFonts w:ascii="Times New Roman" w:hAnsi="Times New Roman" w:cs="Times New Roman"/>
          <w:sz w:val="20"/>
          <w:szCs w:val="20"/>
        </w:rPr>
        <w:t>XII. Методика расчета тарифов на оплату медицинской помощи</w:t>
      </w:r>
    </w:p>
    <w:p w:rsidR="004E75A6" w:rsidRPr="004E75A6" w:rsidRDefault="004E75A6" w:rsidP="004E75A6">
      <w:pPr>
        <w:pStyle w:val="ConsPlusTitle"/>
        <w:spacing w:line="0" w:lineRule="atLeast"/>
        <w:jc w:val="center"/>
        <w:rPr>
          <w:rFonts w:ascii="Times New Roman" w:hAnsi="Times New Roman" w:cs="Times New Roman"/>
          <w:sz w:val="20"/>
          <w:szCs w:val="20"/>
        </w:rPr>
      </w:pPr>
      <w:r w:rsidRPr="004E75A6">
        <w:rPr>
          <w:rFonts w:ascii="Times New Roman" w:hAnsi="Times New Roman" w:cs="Times New Roman"/>
          <w:sz w:val="20"/>
          <w:szCs w:val="20"/>
        </w:rPr>
        <w:t>по обязательному медицинскому страхованию</w:t>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ind w:firstLine="540"/>
        <w:jc w:val="both"/>
        <w:rPr>
          <w:sz w:val="20"/>
          <w:szCs w:val="20"/>
        </w:rPr>
      </w:pPr>
      <w:r w:rsidRPr="004E75A6">
        <w:rPr>
          <w:sz w:val="20"/>
          <w:szCs w:val="20"/>
        </w:rPr>
        <w:t xml:space="preserve">184. </w:t>
      </w:r>
      <w:proofErr w:type="gramStart"/>
      <w:r w:rsidRPr="004E75A6">
        <w:rPr>
          <w:sz w:val="20"/>
          <w:szCs w:val="20"/>
        </w:rPr>
        <w:t xml:space="preserve">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w:t>
      </w:r>
      <w:proofErr w:type="spellStart"/>
      <w:r w:rsidRPr="004E75A6">
        <w:rPr>
          <w:sz w:val="20"/>
          <w:szCs w:val="20"/>
        </w:rPr>
        <w:t>подушевого</w:t>
      </w:r>
      <w:proofErr w:type="spellEnd"/>
      <w:r w:rsidRPr="004E75A6">
        <w:rPr>
          <w:sz w:val="20"/>
          <w:szCs w:val="20"/>
        </w:rPr>
        <w:t xml:space="preserve"> норматива финансирования медицинской организации на прикрепленных к медицинской организации застрахованных лиц (обслуживаемых медицинской организацией), а также </w:t>
      </w:r>
      <w:proofErr w:type="spellStart"/>
      <w:r w:rsidRPr="004E75A6">
        <w:rPr>
          <w:sz w:val="20"/>
          <w:szCs w:val="20"/>
        </w:rPr>
        <w:t>подушевого</w:t>
      </w:r>
      <w:proofErr w:type="spellEnd"/>
      <w:r w:rsidRPr="004E75A6">
        <w:rPr>
          <w:sz w:val="20"/>
          <w:szCs w:val="20"/>
        </w:rPr>
        <w:t xml:space="preserve"> норматива финансирования медицинской помощи по всем видам и условиям оказания медицинской помощи.</w:t>
      </w:r>
      <w:proofErr w:type="gramEnd"/>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Тариф за законченный случай лечения заболевания может рассчитываться на однородные группы случаев оказания медицинской помощи: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клинико-профильная группа (КПГ) - группа КСГ и (или) отдельных заболеваний, объединенных одним профилем медицинской помощи.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Расчет тарифа на основе </w:t>
      </w:r>
      <w:proofErr w:type="spellStart"/>
      <w:r w:rsidRPr="004E75A6">
        <w:rPr>
          <w:sz w:val="20"/>
          <w:szCs w:val="20"/>
        </w:rPr>
        <w:t>подушевого</w:t>
      </w:r>
      <w:proofErr w:type="spellEnd"/>
      <w:r w:rsidRPr="004E75A6">
        <w:rPr>
          <w:sz w:val="20"/>
          <w:szCs w:val="20"/>
        </w:rPr>
        <w:t xml:space="preserve">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статьей 30 Федерального закона.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185. Тарифы рассчитываются в соответствии с настоящей главой Правил и включают в себя статьи затрат, установленные территориальной программой.</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186. Тариф на оплату медицинской помощи включает в себя:</w:t>
      </w:r>
    </w:p>
    <w:p w:rsidR="004E75A6" w:rsidRPr="004E75A6" w:rsidRDefault="004E75A6" w:rsidP="004E75A6">
      <w:pPr>
        <w:pStyle w:val="ConsPlusNormal"/>
        <w:spacing w:before="240" w:line="0" w:lineRule="atLeast"/>
        <w:ind w:firstLine="540"/>
        <w:jc w:val="both"/>
        <w:rPr>
          <w:sz w:val="20"/>
          <w:szCs w:val="20"/>
        </w:rPr>
      </w:pPr>
      <w:proofErr w:type="gramStart"/>
      <w:r w:rsidRPr="004E75A6">
        <w:rPr>
          <w:sz w:val="20"/>
          <w:szCs w:val="20"/>
        </w:rPr>
        <w:t>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w:t>
      </w:r>
      <w:proofErr w:type="gramEnd"/>
      <w:r w:rsidRPr="004E75A6">
        <w:rPr>
          <w:sz w:val="20"/>
          <w:szCs w:val="20"/>
        </w:rPr>
        <w:t xml:space="preserve"> </w:t>
      </w:r>
      <w:proofErr w:type="gramStart"/>
      <w:r w:rsidRPr="004E75A6">
        <w:rPr>
          <w:sz w:val="20"/>
          <w:szCs w:val="20"/>
        </w:rPr>
        <w:t>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частью 7 статьи</w:t>
      </w:r>
      <w:proofErr w:type="gramEnd"/>
      <w:r w:rsidRPr="004E75A6">
        <w:rPr>
          <w:sz w:val="20"/>
          <w:szCs w:val="20"/>
        </w:rPr>
        <w:t xml:space="preserve"> 35 Федерального закона;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 дополнительные элементы структуры тарифа на оплату медицинской помощи,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частью 8 статьи 35 Федерального закона;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187. Для установления тарифов используются следующие методы определения затрат:</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 нормативный;</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 структурный;</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3) экспертный.</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lastRenderedPageBreak/>
        <w:t xml:space="preserve">188. </w:t>
      </w:r>
      <w:proofErr w:type="gramStart"/>
      <w:r w:rsidRPr="004E75A6">
        <w:rPr>
          <w:sz w:val="20"/>
          <w:szCs w:val="20"/>
        </w:rPr>
        <w:t>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roofErr w:type="gramEnd"/>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189. </w:t>
      </w:r>
      <w:proofErr w:type="gramStart"/>
      <w:r w:rsidRPr="004E75A6">
        <w:rPr>
          <w:sz w:val="20"/>
          <w:szCs w:val="20"/>
        </w:rPr>
        <w:t>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roofErr w:type="gramEnd"/>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191. Тариф на оказание i-той медицинской услуги (</w:t>
      </w:r>
      <w:proofErr w:type="spellStart"/>
      <w:r w:rsidRPr="004E75A6">
        <w:rPr>
          <w:sz w:val="20"/>
          <w:szCs w:val="20"/>
        </w:rPr>
        <w:t>Т</w:t>
      </w:r>
      <w:proofErr w:type="gramStart"/>
      <w:r w:rsidRPr="004E75A6">
        <w:rPr>
          <w:sz w:val="20"/>
          <w:szCs w:val="20"/>
          <w:vertAlign w:val="subscript"/>
        </w:rPr>
        <w:t>i</w:t>
      </w:r>
      <w:proofErr w:type="spellEnd"/>
      <w:proofErr w:type="gramEnd"/>
      <w:r w:rsidRPr="004E75A6">
        <w:rPr>
          <w:sz w:val="20"/>
          <w:szCs w:val="20"/>
        </w:rPr>
        <w:t>) определяется по формуле:</w:t>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jc w:val="center"/>
        <w:rPr>
          <w:sz w:val="20"/>
          <w:szCs w:val="20"/>
        </w:rPr>
      </w:pPr>
      <w:proofErr w:type="spellStart"/>
      <w:r w:rsidRPr="004E75A6">
        <w:rPr>
          <w:sz w:val="20"/>
          <w:szCs w:val="20"/>
        </w:rPr>
        <w:t>Т</w:t>
      </w:r>
      <w:proofErr w:type="gramStart"/>
      <w:r w:rsidRPr="004E75A6">
        <w:rPr>
          <w:sz w:val="20"/>
          <w:szCs w:val="20"/>
          <w:vertAlign w:val="subscript"/>
        </w:rPr>
        <w:t>i</w:t>
      </w:r>
      <w:proofErr w:type="spellEnd"/>
      <w:proofErr w:type="gramEnd"/>
      <w:r w:rsidRPr="004E75A6">
        <w:rPr>
          <w:sz w:val="20"/>
          <w:szCs w:val="20"/>
        </w:rPr>
        <w:t xml:space="preserve"> = </w:t>
      </w:r>
      <w:r w:rsidRPr="004E75A6">
        <w:rPr>
          <w:noProof/>
          <w:position w:val="-6"/>
          <w:sz w:val="20"/>
          <w:szCs w:val="20"/>
        </w:rPr>
        <w:drawing>
          <wp:inline distT="0" distB="0" distL="0" distR="0">
            <wp:extent cx="180975" cy="22860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proofErr w:type="spellStart"/>
      <w:r w:rsidRPr="004E75A6">
        <w:rPr>
          <w:sz w:val="20"/>
          <w:szCs w:val="20"/>
          <w:vertAlign w:val="subscript"/>
        </w:rPr>
        <w:t>j</w:t>
      </w:r>
      <w:r w:rsidRPr="004E75A6">
        <w:rPr>
          <w:sz w:val="20"/>
          <w:szCs w:val="20"/>
        </w:rPr>
        <w:t>G</w:t>
      </w:r>
      <w:r w:rsidRPr="004E75A6">
        <w:rPr>
          <w:sz w:val="20"/>
          <w:szCs w:val="20"/>
          <w:vertAlign w:val="subscript"/>
        </w:rPr>
        <w:t>j</w:t>
      </w:r>
      <w:proofErr w:type="spellEnd"/>
      <w:r w:rsidRPr="004E75A6">
        <w:rPr>
          <w:sz w:val="20"/>
          <w:szCs w:val="20"/>
        </w:rPr>
        <w:t>,</w:t>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ind w:firstLine="540"/>
        <w:jc w:val="both"/>
        <w:rPr>
          <w:sz w:val="20"/>
          <w:szCs w:val="20"/>
        </w:rPr>
      </w:pPr>
      <w:r w:rsidRPr="004E75A6">
        <w:rPr>
          <w:sz w:val="20"/>
          <w:szCs w:val="20"/>
        </w:rPr>
        <w:t xml:space="preserve">где </w:t>
      </w:r>
      <w:proofErr w:type="spellStart"/>
      <w:r w:rsidRPr="004E75A6">
        <w:rPr>
          <w:sz w:val="20"/>
          <w:szCs w:val="20"/>
        </w:rPr>
        <w:t>G</w:t>
      </w:r>
      <w:r w:rsidRPr="004E75A6">
        <w:rPr>
          <w:sz w:val="20"/>
          <w:szCs w:val="20"/>
          <w:vertAlign w:val="subscript"/>
        </w:rPr>
        <w:t>j</w:t>
      </w:r>
      <w:proofErr w:type="spellEnd"/>
      <w:r w:rsidRPr="004E75A6">
        <w:rPr>
          <w:sz w:val="20"/>
          <w:szCs w:val="20"/>
        </w:rP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192. </w:t>
      </w:r>
      <w:proofErr w:type="gramStart"/>
      <w:r w:rsidRPr="004E75A6">
        <w:rPr>
          <w:sz w:val="20"/>
          <w:szCs w:val="20"/>
        </w:rPr>
        <w:t>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roofErr w:type="gramEnd"/>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193. В составе затрат, непосредственно связанных с оказанием медицинской помощи (медицинской услуги), учитываются следующие группы затрат:</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 затраты на приобретение материальных запасов, потребляемых в процессе оказания медицинской помощи (медицинской услуги);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4) иные затраты, непосредственно связанные с оказанием медицинской помощи (медицинской услуги).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Группы затрат могут быть дополнительно детализированы.</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195. В составе затрат, необходимых для обеспечения деятельности медицинской организации в целом, выделяются следующие группы затрат:</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 затраты на коммунальные услуги;</w:t>
      </w:r>
    </w:p>
    <w:p w:rsidR="004E75A6" w:rsidRPr="004E75A6" w:rsidRDefault="004E75A6" w:rsidP="004E75A6">
      <w:pPr>
        <w:pStyle w:val="ConsPlusNormal"/>
        <w:spacing w:before="240" w:line="0" w:lineRule="atLeast"/>
        <w:ind w:firstLine="540"/>
        <w:jc w:val="both"/>
        <w:rPr>
          <w:sz w:val="20"/>
          <w:szCs w:val="20"/>
        </w:rPr>
      </w:pPr>
      <w:proofErr w:type="gramStart"/>
      <w:r w:rsidRPr="004E75A6">
        <w:rPr>
          <w:sz w:val="20"/>
          <w:szCs w:val="20"/>
        </w:rPr>
        <w:t>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roofErr w:type="gramEnd"/>
    </w:p>
    <w:p w:rsidR="004E75A6" w:rsidRPr="004E75A6" w:rsidRDefault="004E75A6" w:rsidP="004E75A6">
      <w:pPr>
        <w:pStyle w:val="ConsPlusNormal"/>
        <w:spacing w:before="240" w:line="0" w:lineRule="atLeast"/>
        <w:ind w:firstLine="540"/>
        <w:jc w:val="both"/>
        <w:rPr>
          <w:sz w:val="20"/>
          <w:szCs w:val="20"/>
        </w:rPr>
      </w:pPr>
      <w:r w:rsidRPr="004E75A6">
        <w:rPr>
          <w:sz w:val="20"/>
          <w:szCs w:val="20"/>
        </w:rPr>
        <w:t>3) затраты на содержание объектов движимого имущества (далее - затраты на содержание движимого имущества);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4) затраты на приобретение услуг связи;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lastRenderedPageBreak/>
        <w:t>5) затраты на приобретение транспортных услуг;</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медицинской помощи (медицинской услуги);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8) прочие затраты на общехозяйственные нужды.</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Группы затрат могут быть дополнительно детализированы.</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196. </w:t>
      </w:r>
      <w:proofErr w:type="gramStart"/>
      <w:r w:rsidRPr="004E75A6">
        <w:rPr>
          <w:sz w:val="20"/>
          <w:szCs w:val="20"/>
        </w:rPr>
        <w:t>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w:t>
      </w:r>
      <w:proofErr w:type="gramEnd"/>
      <w:r w:rsidRPr="004E75A6">
        <w:rPr>
          <w:sz w:val="20"/>
          <w:szCs w:val="20"/>
        </w:rPr>
        <w:t xml:space="preserve">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w:t>
      </w:r>
      <w:proofErr w:type="spellStart"/>
      <w:r w:rsidRPr="004E75A6">
        <w:rPr>
          <w:sz w:val="20"/>
          <w:szCs w:val="20"/>
        </w:rPr>
        <w:t>энергоэффективности</w:t>
      </w:r>
      <w:proofErr w:type="spellEnd"/>
      <w:r w:rsidRPr="004E75A6">
        <w:rPr>
          <w:sz w:val="20"/>
          <w:szCs w:val="20"/>
        </w:rPr>
        <w:t xml:space="preserve">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 затраты на холодное водоснабжение и водоотведение;</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 затраты на горячее водоснабжение;</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3) затраты на теплоснабжение;</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4) затраты на электроснабжение.</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В случае заключения </w:t>
      </w:r>
      <w:proofErr w:type="spellStart"/>
      <w:r w:rsidRPr="004E75A6">
        <w:rPr>
          <w:sz w:val="20"/>
          <w:szCs w:val="20"/>
        </w:rPr>
        <w:t>энергосервисного</w:t>
      </w:r>
      <w:proofErr w:type="spellEnd"/>
      <w:r w:rsidRPr="004E75A6">
        <w:rPr>
          <w:sz w:val="20"/>
          <w:szCs w:val="20"/>
        </w:rPr>
        <w:t xml:space="preserve"> договора (контракта) дополнительно к указанным нормативным затратам определяются нормативные затраты на оплату исполнения </w:t>
      </w:r>
      <w:proofErr w:type="spellStart"/>
      <w:r w:rsidRPr="004E75A6">
        <w:rPr>
          <w:sz w:val="20"/>
          <w:szCs w:val="20"/>
        </w:rPr>
        <w:t>энергосервисного</w:t>
      </w:r>
      <w:proofErr w:type="spellEnd"/>
      <w:r w:rsidRPr="004E75A6">
        <w:rPr>
          <w:sz w:val="20"/>
          <w:szCs w:val="20"/>
        </w:rPr>
        <w:t xml:space="preserve"> договора (контракта), на величину которых снижаются нормативные затраты по видам энергетических ресурсов.</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jc w:val="center"/>
        <w:rPr>
          <w:sz w:val="20"/>
          <w:szCs w:val="20"/>
        </w:rPr>
      </w:pPr>
      <w:proofErr w:type="spellStart"/>
      <w:r w:rsidRPr="004E75A6">
        <w:rPr>
          <w:sz w:val="20"/>
          <w:szCs w:val="20"/>
        </w:rPr>
        <w:t>N</w:t>
      </w:r>
      <w:r w:rsidRPr="004E75A6">
        <w:rPr>
          <w:sz w:val="20"/>
          <w:szCs w:val="20"/>
          <w:vertAlign w:val="subscript"/>
        </w:rPr>
        <w:t>ХВ</w:t>
      </w:r>
      <w:proofErr w:type="gramStart"/>
      <w:r w:rsidRPr="004E75A6">
        <w:rPr>
          <w:sz w:val="20"/>
          <w:szCs w:val="20"/>
          <w:vertAlign w:val="subscript"/>
        </w:rPr>
        <w:t>,в</w:t>
      </w:r>
      <w:proofErr w:type="gramEnd"/>
      <w:r w:rsidRPr="004E75A6">
        <w:rPr>
          <w:sz w:val="20"/>
          <w:szCs w:val="20"/>
          <w:vertAlign w:val="subscript"/>
        </w:rPr>
        <w:t>од</w:t>
      </w:r>
      <w:proofErr w:type="spellEnd"/>
      <w:r w:rsidRPr="004E75A6">
        <w:rPr>
          <w:sz w:val="20"/>
          <w:szCs w:val="20"/>
        </w:rPr>
        <w:t xml:space="preserve"> = Т</w:t>
      </w:r>
      <w:r w:rsidRPr="004E75A6">
        <w:rPr>
          <w:sz w:val="20"/>
          <w:szCs w:val="20"/>
          <w:vertAlign w:val="subscript"/>
        </w:rPr>
        <w:t>ХВ</w:t>
      </w:r>
      <w:r w:rsidRPr="004E75A6">
        <w:rPr>
          <w:sz w:val="20"/>
          <w:szCs w:val="20"/>
        </w:rPr>
        <w:t xml:space="preserve"> </w:t>
      </w:r>
      <w:proofErr w:type="spellStart"/>
      <w:r w:rsidRPr="004E75A6">
        <w:rPr>
          <w:sz w:val="20"/>
          <w:szCs w:val="20"/>
        </w:rPr>
        <w:t>x</w:t>
      </w:r>
      <w:proofErr w:type="spellEnd"/>
      <w:r w:rsidRPr="004E75A6">
        <w:rPr>
          <w:sz w:val="20"/>
          <w:szCs w:val="20"/>
        </w:rPr>
        <w:t xml:space="preserve"> V</w:t>
      </w:r>
      <w:r w:rsidRPr="004E75A6">
        <w:rPr>
          <w:sz w:val="20"/>
          <w:szCs w:val="20"/>
          <w:vertAlign w:val="subscript"/>
        </w:rPr>
        <w:t>ХВ</w:t>
      </w:r>
      <w:r w:rsidRPr="004E75A6">
        <w:rPr>
          <w:sz w:val="20"/>
          <w:szCs w:val="20"/>
        </w:rPr>
        <w:t xml:space="preserve"> + </w:t>
      </w:r>
      <w:proofErr w:type="spellStart"/>
      <w:r w:rsidRPr="004E75A6">
        <w:rPr>
          <w:sz w:val="20"/>
          <w:szCs w:val="20"/>
        </w:rPr>
        <w:t>Т</w:t>
      </w:r>
      <w:r w:rsidRPr="004E75A6">
        <w:rPr>
          <w:sz w:val="20"/>
          <w:szCs w:val="20"/>
          <w:vertAlign w:val="subscript"/>
        </w:rPr>
        <w:t>вод</w:t>
      </w:r>
      <w:proofErr w:type="spellEnd"/>
      <w:r w:rsidRPr="004E75A6">
        <w:rPr>
          <w:sz w:val="20"/>
          <w:szCs w:val="20"/>
        </w:rPr>
        <w:t xml:space="preserve"> </w:t>
      </w:r>
      <w:proofErr w:type="spellStart"/>
      <w:r w:rsidRPr="004E75A6">
        <w:rPr>
          <w:sz w:val="20"/>
          <w:szCs w:val="20"/>
        </w:rPr>
        <w:t>x</w:t>
      </w:r>
      <w:proofErr w:type="spellEnd"/>
      <w:r w:rsidRPr="004E75A6">
        <w:rPr>
          <w:sz w:val="20"/>
          <w:szCs w:val="20"/>
        </w:rPr>
        <w:t xml:space="preserve"> </w:t>
      </w:r>
      <w:proofErr w:type="spellStart"/>
      <w:r w:rsidRPr="004E75A6">
        <w:rPr>
          <w:sz w:val="20"/>
          <w:szCs w:val="20"/>
        </w:rPr>
        <w:t>V</w:t>
      </w:r>
      <w:r w:rsidRPr="004E75A6">
        <w:rPr>
          <w:sz w:val="20"/>
          <w:szCs w:val="20"/>
          <w:vertAlign w:val="subscript"/>
        </w:rPr>
        <w:t>вод</w:t>
      </w:r>
      <w:proofErr w:type="spellEnd"/>
      <w:r w:rsidRPr="004E75A6">
        <w:rPr>
          <w:sz w:val="20"/>
          <w:szCs w:val="20"/>
        </w:rPr>
        <w:t>,</w:t>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ind w:firstLine="540"/>
        <w:jc w:val="both"/>
        <w:rPr>
          <w:sz w:val="20"/>
          <w:szCs w:val="20"/>
        </w:rPr>
      </w:pPr>
      <w:r w:rsidRPr="004E75A6">
        <w:rPr>
          <w:sz w:val="20"/>
          <w:szCs w:val="20"/>
        </w:rPr>
        <w:lastRenderedPageBreak/>
        <w:t>где:</w:t>
      </w:r>
    </w:p>
    <w:p w:rsidR="004E75A6" w:rsidRPr="004E75A6" w:rsidRDefault="004E75A6" w:rsidP="004E75A6">
      <w:pPr>
        <w:pStyle w:val="ConsPlusNormal"/>
        <w:spacing w:before="240" w:line="0" w:lineRule="atLeast"/>
        <w:ind w:firstLine="540"/>
        <w:jc w:val="both"/>
        <w:rPr>
          <w:sz w:val="20"/>
          <w:szCs w:val="20"/>
        </w:rPr>
      </w:pPr>
      <w:proofErr w:type="spellStart"/>
      <w:r w:rsidRPr="004E75A6">
        <w:rPr>
          <w:sz w:val="20"/>
          <w:szCs w:val="20"/>
        </w:rPr>
        <w:t>N</w:t>
      </w:r>
      <w:r w:rsidRPr="004E75A6">
        <w:rPr>
          <w:sz w:val="20"/>
          <w:szCs w:val="20"/>
          <w:vertAlign w:val="subscript"/>
        </w:rPr>
        <w:t>ХВ</w:t>
      </w:r>
      <w:proofErr w:type="gramStart"/>
      <w:r w:rsidRPr="004E75A6">
        <w:rPr>
          <w:sz w:val="20"/>
          <w:szCs w:val="20"/>
          <w:vertAlign w:val="subscript"/>
        </w:rPr>
        <w:t>,в</w:t>
      </w:r>
      <w:proofErr w:type="gramEnd"/>
      <w:r w:rsidRPr="004E75A6">
        <w:rPr>
          <w:sz w:val="20"/>
          <w:szCs w:val="20"/>
          <w:vertAlign w:val="subscript"/>
        </w:rPr>
        <w:t>од</w:t>
      </w:r>
      <w:proofErr w:type="spellEnd"/>
      <w:r w:rsidRPr="004E75A6">
        <w:rPr>
          <w:sz w:val="20"/>
          <w:szCs w:val="20"/>
        </w:rPr>
        <w:t xml:space="preserve"> - затраты на холодное водоснабжение и водоотведение;</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Т</w:t>
      </w:r>
      <w:r w:rsidRPr="004E75A6">
        <w:rPr>
          <w:sz w:val="20"/>
          <w:szCs w:val="20"/>
          <w:vertAlign w:val="subscript"/>
        </w:rPr>
        <w:t>ХВ</w:t>
      </w:r>
      <w:r w:rsidRPr="004E75A6">
        <w:rPr>
          <w:sz w:val="20"/>
          <w:szCs w:val="20"/>
        </w:rPr>
        <w:t xml:space="preserve"> - тариф на холодное водоснабжение, установленный на соответствующий финансовый год;</w:t>
      </w:r>
    </w:p>
    <w:p w:rsidR="004E75A6" w:rsidRPr="004E75A6" w:rsidRDefault="004E75A6" w:rsidP="004E75A6">
      <w:pPr>
        <w:pStyle w:val="ConsPlusNormal"/>
        <w:spacing w:before="240" w:line="0" w:lineRule="atLeast"/>
        <w:ind w:firstLine="540"/>
        <w:jc w:val="both"/>
        <w:rPr>
          <w:sz w:val="20"/>
          <w:szCs w:val="20"/>
        </w:rPr>
      </w:pPr>
      <w:proofErr w:type="gramStart"/>
      <w:r w:rsidRPr="004E75A6">
        <w:rPr>
          <w:sz w:val="20"/>
          <w:szCs w:val="20"/>
        </w:rPr>
        <w:t>V</w:t>
      </w:r>
      <w:proofErr w:type="gramEnd"/>
      <w:r w:rsidRPr="004E75A6">
        <w:rPr>
          <w:sz w:val="20"/>
          <w:szCs w:val="20"/>
          <w:vertAlign w:val="subscript"/>
        </w:rPr>
        <w:t>ХВ</w:t>
      </w:r>
      <w:r w:rsidRPr="004E75A6">
        <w:rPr>
          <w:sz w:val="20"/>
          <w:szCs w:val="20"/>
        </w:rPr>
        <w:t xml:space="preserve"> - объем потребления холодной воды (в куб. м) в отчетном финансовом году;</w:t>
      </w:r>
    </w:p>
    <w:p w:rsidR="004E75A6" w:rsidRPr="004E75A6" w:rsidRDefault="004E75A6" w:rsidP="004E75A6">
      <w:pPr>
        <w:pStyle w:val="ConsPlusNormal"/>
        <w:spacing w:before="240" w:line="0" w:lineRule="atLeast"/>
        <w:ind w:firstLine="540"/>
        <w:jc w:val="both"/>
        <w:rPr>
          <w:sz w:val="20"/>
          <w:szCs w:val="20"/>
        </w:rPr>
      </w:pPr>
      <w:proofErr w:type="spellStart"/>
      <w:r w:rsidRPr="004E75A6">
        <w:rPr>
          <w:sz w:val="20"/>
          <w:szCs w:val="20"/>
        </w:rPr>
        <w:t>Т</w:t>
      </w:r>
      <w:r w:rsidRPr="004E75A6">
        <w:rPr>
          <w:sz w:val="20"/>
          <w:szCs w:val="20"/>
          <w:vertAlign w:val="subscript"/>
        </w:rPr>
        <w:t>вод</w:t>
      </w:r>
      <w:proofErr w:type="spellEnd"/>
      <w:r w:rsidRPr="004E75A6">
        <w:rPr>
          <w:sz w:val="20"/>
          <w:szCs w:val="20"/>
        </w:rPr>
        <w:t xml:space="preserve"> - тариф на водоотведение, установленный на соответствующий финансовый год;</w:t>
      </w:r>
    </w:p>
    <w:p w:rsidR="004E75A6" w:rsidRPr="004E75A6" w:rsidRDefault="004E75A6" w:rsidP="004E75A6">
      <w:pPr>
        <w:pStyle w:val="ConsPlusNormal"/>
        <w:spacing w:before="240" w:line="0" w:lineRule="atLeast"/>
        <w:ind w:firstLine="540"/>
        <w:jc w:val="both"/>
        <w:rPr>
          <w:sz w:val="20"/>
          <w:szCs w:val="20"/>
        </w:rPr>
      </w:pPr>
      <w:proofErr w:type="spellStart"/>
      <w:proofErr w:type="gramStart"/>
      <w:r w:rsidRPr="004E75A6">
        <w:rPr>
          <w:sz w:val="20"/>
          <w:szCs w:val="20"/>
        </w:rPr>
        <w:t>V</w:t>
      </w:r>
      <w:proofErr w:type="gramEnd"/>
      <w:r w:rsidRPr="004E75A6">
        <w:rPr>
          <w:sz w:val="20"/>
          <w:szCs w:val="20"/>
          <w:vertAlign w:val="subscript"/>
        </w:rPr>
        <w:t>вод</w:t>
      </w:r>
      <w:proofErr w:type="spellEnd"/>
      <w:r w:rsidRPr="004E75A6">
        <w:rPr>
          <w:sz w:val="20"/>
          <w:szCs w:val="20"/>
        </w:rPr>
        <w:t xml:space="preserve"> - объем водоотведения в соответствующем финансовом году.</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jc w:val="center"/>
        <w:rPr>
          <w:sz w:val="20"/>
          <w:szCs w:val="20"/>
        </w:rPr>
      </w:pPr>
      <w:r w:rsidRPr="004E75A6">
        <w:rPr>
          <w:noProof/>
          <w:position w:val="-15"/>
          <w:sz w:val="20"/>
          <w:szCs w:val="20"/>
        </w:rPr>
        <w:drawing>
          <wp:inline distT="0" distB="0" distL="0" distR="0">
            <wp:extent cx="1752600" cy="3429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1752600" cy="342900"/>
                    </a:xfrm>
                    <a:prstGeom prst="rect">
                      <a:avLst/>
                    </a:prstGeom>
                    <a:noFill/>
                    <a:ln w="9525">
                      <a:noFill/>
                      <a:miter lim="800000"/>
                      <a:headEnd/>
                      <a:tailEnd/>
                    </a:ln>
                  </pic:spPr>
                </pic:pic>
              </a:graphicData>
            </a:graphic>
          </wp:inline>
        </w:drawing>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ind w:firstLine="540"/>
        <w:jc w:val="both"/>
        <w:rPr>
          <w:sz w:val="20"/>
          <w:szCs w:val="20"/>
        </w:rPr>
      </w:pPr>
      <w:r w:rsidRPr="004E75A6">
        <w:rPr>
          <w:sz w:val="20"/>
          <w:szCs w:val="20"/>
        </w:rPr>
        <w:t>где:</w:t>
      </w:r>
    </w:p>
    <w:p w:rsidR="004E75A6" w:rsidRPr="004E75A6" w:rsidRDefault="004E75A6" w:rsidP="004E75A6">
      <w:pPr>
        <w:pStyle w:val="ConsPlusNormal"/>
        <w:spacing w:before="240" w:line="0" w:lineRule="atLeast"/>
        <w:ind w:firstLine="540"/>
        <w:jc w:val="both"/>
        <w:rPr>
          <w:sz w:val="20"/>
          <w:szCs w:val="20"/>
        </w:rPr>
      </w:pPr>
      <w:proofErr w:type="spellStart"/>
      <w:r w:rsidRPr="004E75A6">
        <w:rPr>
          <w:sz w:val="20"/>
          <w:szCs w:val="20"/>
        </w:rPr>
        <w:t>N</w:t>
      </w:r>
      <w:r w:rsidRPr="004E75A6">
        <w:rPr>
          <w:sz w:val="20"/>
          <w:szCs w:val="20"/>
          <w:vertAlign w:val="subscript"/>
        </w:rPr>
        <w:t>i</w:t>
      </w:r>
      <w:proofErr w:type="spellEnd"/>
      <w:r w:rsidRPr="004E75A6">
        <w:rPr>
          <w:sz w:val="20"/>
          <w:szCs w:val="20"/>
        </w:rPr>
        <w:t xml:space="preserve"> - затраты на горячее водоснабжение (1), потребление тепловой энергии (2), электрической энергии (3), газа (4);</w:t>
      </w:r>
    </w:p>
    <w:p w:rsidR="004E75A6" w:rsidRPr="004E75A6" w:rsidRDefault="004E75A6" w:rsidP="004E75A6">
      <w:pPr>
        <w:pStyle w:val="ConsPlusNormal"/>
        <w:spacing w:before="240" w:line="0" w:lineRule="atLeast"/>
        <w:ind w:firstLine="540"/>
        <w:jc w:val="both"/>
        <w:rPr>
          <w:sz w:val="20"/>
          <w:szCs w:val="20"/>
        </w:rPr>
      </w:pPr>
      <w:proofErr w:type="spellStart"/>
      <w:r w:rsidRPr="004E75A6">
        <w:rPr>
          <w:sz w:val="20"/>
          <w:szCs w:val="20"/>
        </w:rPr>
        <w:t>Т</w:t>
      </w:r>
      <w:proofErr w:type="gramStart"/>
      <w:r w:rsidRPr="004E75A6">
        <w:rPr>
          <w:sz w:val="20"/>
          <w:szCs w:val="20"/>
          <w:vertAlign w:val="subscript"/>
        </w:rPr>
        <w:t>i</w:t>
      </w:r>
      <w:proofErr w:type="spellEnd"/>
      <w:proofErr w:type="gramEnd"/>
      <w:r w:rsidRPr="004E75A6">
        <w:rPr>
          <w:sz w:val="20"/>
          <w:szCs w:val="20"/>
        </w:rP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4E75A6" w:rsidRPr="004E75A6" w:rsidRDefault="004E75A6" w:rsidP="004E75A6">
      <w:pPr>
        <w:pStyle w:val="ConsPlusNormal"/>
        <w:spacing w:before="240" w:line="0" w:lineRule="atLeast"/>
        <w:ind w:firstLine="540"/>
        <w:jc w:val="both"/>
        <w:rPr>
          <w:sz w:val="20"/>
          <w:szCs w:val="20"/>
        </w:rPr>
      </w:pPr>
      <w:proofErr w:type="spellStart"/>
      <w:r w:rsidRPr="004E75A6">
        <w:rPr>
          <w:sz w:val="20"/>
          <w:szCs w:val="20"/>
        </w:rPr>
        <w:t>V</w:t>
      </w:r>
      <w:r w:rsidRPr="004E75A6">
        <w:rPr>
          <w:sz w:val="20"/>
          <w:szCs w:val="20"/>
          <w:vertAlign w:val="subscript"/>
        </w:rPr>
        <w:t>i</w:t>
      </w:r>
      <w:proofErr w:type="spellEnd"/>
      <w:r w:rsidRPr="004E75A6">
        <w:rPr>
          <w:sz w:val="20"/>
          <w:szCs w:val="20"/>
        </w:rPr>
        <w:t xml:space="preserve"> - объем потребления горячей воды (в куб. м) (1), тепловой энергии (в Гкал) (2), электрической энергии (</w:t>
      </w:r>
      <w:proofErr w:type="spellStart"/>
      <w:r w:rsidRPr="004E75A6">
        <w:rPr>
          <w:sz w:val="20"/>
          <w:szCs w:val="20"/>
        </w:rPr>
        <w:t>кВт</w:t>
      </w:r>
      <w:proofErr w:type="gramStart"/>
      <w:r w:rsidRPr="004E75A6">
        <w:rPr>
          <w:sz w:val="20"/>
          <w:szCs w:val="20"/>
        </w:rPr>
        <w:t>.ч</w:t>
      </w:r>
      <w:proofErr w:type="spellEnd"/>
      <w:proofErr w:type="gramEnd"/>
      <w:r w:rsidRPr="004E75A6">
        <w:rPr>
          <w:sz w:val="20"/>
          <w:szCs w:val="20"/>
        </w:rPr>
        <w:t>) (3), потребление газа (4) в соответствующем финансовом году.</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202. Затраты на оплату исполнения </w:t>
      </w:r>
      <w:proofErr w:type="spellStart"/>
      <w:r w:rsidRPr="004E75A6">
        <w:rPr>
          <w:sz w:val="20"/>
          <w:szCs w:val="20"/>
        </w:rPr>
        <w:t>энергосервисного</w:t>
      </w:r>
      <w:proofErr w:type="spellEnd"/>
      <w:r w:rsidRPr="004E75A6">
        <w:rPr>
          <w:sz w:val="20"/>
          <w:szCs w:val="20"/>
        </w:rPr>
        <w:t xml:space="preserve">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w:t>
      </w:r>
      <w:proofErr w:type="spellStart"/>
      <w:r w:rsidRPr="004E75A6">
        <w:rPr>
          <w:sz w:val="20"/>
          <w:szCs w:val="20"/>
        </w:rPr>
        <w:t>энергосервисного</w:t>
      </w:r>
      <w:proofErr w:type="spellEnd"/>
      <w:r w:rsidRPr="004E75A6">
        <w:rPr>
          <w:sz w:val="20"/>
          <w:szCs w:val="20"/>
        </w:rPr>
        <w:t xml:space="preserve"> договора (контракта).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203. Затраты на содержание объектов недвижимого имущества могут быть детализированы по следующим группам затрат:</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 затраты на эксплуатацию системы охранной сигнализации и противопожарной безопасности;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 затраты на аренду недвижимого имущества;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3)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4) затраты на содержание прилегающих территорий в соответствии с санитарными правилами и нормами;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5) прочие затраты на содержание недвижимого имущества.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204. Затраты на содержание объектов движимого имущества могут быть детализированы по следующим группам затрат:</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 затраты на техническое обслуживание и текущий ремонт движимого имущества;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4) затраты на обязательное страхование гражданской ответственности владельцев транспортных средств;</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5) прочие затраты на содержание движимого имущества;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6) затраты на арендную плату &lt;15&gt;.</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lastRenderedPageBreak/>
        <w:t>--------------------------------</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&lt;15</w:t>
      </w:r>
      <w:proofErr w:type="gramStart"/>
      <w:r w:rsidRPr="004E75A6">
        <w:rPr>
          <w:sz w:val="20"/>
          <w:szCs w:val="20"/>
        </w:rPr>
        <w:t>&gt; В</w:t>
      </w:r>
      <w:proofErr w:type="gramEnd"/>
      <w:r w:rsidRPr="004E75A6">
        <w:rPr>
          <w:sz w:val="20"/>
          <w:szCs w:val="20"/>
        </w:rPr>
        <w:t xml:space="preserve"> том числе финансовую аренду объектов (лизинг) без ограничения размера платежа. В случае если договором аренды предусмотрен выкуп предмета лизинга в соответствии со статьей 624 Гражданского кодекса Российской Федерации (Собрание законодательства Российской Федерации, 1996, N 5, ст. 410), то расходы по приобретению предмета лизинга включаются в размере, не превышающем ста тысяч рублей.</w:t>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ind w:firstLine="540"/>
        <w:jc w:val="both"/>
        <w:rPr>
          <w:sz w:val="20"/>
          <w:szCs w:val="20"/>
        </w:rPr>
      </w:pPr>
      <w:r w:rsidRPr="004E75A6">
        <w:rPr>
          <w:sz w:val="20"/>
          <w:szCs w:val="20"/>
        </w:rPr>
        <w:t>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206. </w:t>
      </w:r>
      <w:proofErr w:type="gramStart"/>
      <w:r w:rsidRPr="004E75A6">
        <w:rPr>
          <w:sz w:val="20"/>
          <w:szCs w:val="20"/>
        </w:rP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roofErr w:type="gramEnd"/>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 пропорционально фонду оплаты труда основного персонала, непосредственно участвующего в оказании медицинской помощи (медицинской услуги);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w:t>
      </w:r>
      <w:proofErr w:type="gramStart"/>
      <w:r w:rsidRPr="004E75A6">
        <w:rPr>
          <w:sz w:val="20"/>
          <w:szCs w:val="20"/>
        </w:rPr>
        <w:t>й(</w:t>
      </w:r>
      <w:proofErr w:type="gramEnd"/>
      <w:r w:rsidRPr="004E75A6">
        <w:rPr>
          <w:sz w:val="20"/>
          <w:szCs w:val="20"/>
        </w:rPr>
        <w:t>ой) в качестве основного(ой) вида медицинской помощи (медицинской услуги) для медицинской организации;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5) пропорционально иному выбранному показателю.</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209. Расчет стоимости медицинской помощи (медицинской услуги) производится по таблице.</w:t>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jc w:val="right"/>
        <w:outlineLvl w:val="2"/>
        <w:rPr>
          <w:sz w:val="20"/>
          <w:szCs w:val="20"/>
        </w:rPr>
      </w:pPr>
      <w:r w:rsidRPr="004E75A6">
        <w:rPr>
          <w:sz w:val="20"/>
          <w:szCs w:val="20"/>
        </w:rPr>
        <w:t>Таблица</w:t>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jc w:val="center"/>
        <w:rPr>
          <w:sz w:val="20"/>
          <w:szCs w:val="20"/>
        </w:rPr>
      </w:pPr>
      <w:r w:rsidRPr="004E75A6">
        <w:rPr>
          <w:sz w:val="20"/>
          <w:szCs w:val="20"/>
        </w:rPr>
        <w:t>Расчет стоимости медицинской помощи (медицинской услуги)</w:t>
      </w:r>
    </w:p>
    <w:p w:rsidR="004E75A6" w:rsidRPr="004E75A6" w:rsidRDefault="004E75A6" w:rsidP="004E75A6">
      <w:pPr>
        <w:pStyle w:val="ConsPlusNormal"/>
        <w:spacing w:line="0" w:lineRule="atLeast"/>
        <w:jc w:val="center"/>
        <w:rPr>
          <w:sz w:val="20"/>
          <w:szCs w:val="20"/>
        </w:rPr>
      </w:pPr>
      <w:r w:rsidRPr="004E75A6">
        <w:rPr>
          <w:sz w:val="20"/>
          <w:szCs w:val="20"/>
        </w:rPr>
        <w:t>___________________________________________</w:t>
      </w:r>
    </w:p>
    <w:p w:rsidR="004E75A6" w:rsidRPr="004E75A6" w:rsidRDefault="004E75A6" w:rsidP="004E75A6">
      <w:pPr>
        <w:pStyle w:val="ConsPlusNormal"/>
        <w:spacing w:line="0" w:lineRule="atLeast"/>
        <w:jc w:val="center"/>
        <w:rPr>
          <w:sz w:val="20"/>
          <w:szCs w:val="20"/>
        </w:rPr>
      </w:pPr>
      <w:r w:rsidRPr="004E75A6">
        <w:rPr>
          <w:sz w:val="20"/>
          <w:szCs w:val="20"/>
        </w:rPr>
        <w:t>(наименование медицинской услуги)</w:t>
      </w:r>
    </w:p>
    <w:p w:rsidR="004E75A6" w:rsidRPr="004E75A6" w:rsidRDefault="004E75A6" w:rsidP="004E75A6">
      <w:pPr>
        <w:pStyle w:val="ConsPlusNormal"/>
        <w:spacing w:line="0" w:lineRule="atLeast"/>
        <w:jc w:val="both"/>
        <w:rPr>
          <w:sz w:val="20"/>
          <w:szCs w:val="20"/>
        </w:rPr>
      </w:pPr>
    </w:p>
    <w:tbl>
      <w:tblPr>
        <w:tblW w:w="0" w:type="auto"/>
        <w:tblInd w:w="62" w:type="dxa"/>
        <w:tblLayout w:type="fixed"/>
        <w:tblCellMar>
          <w:top w:w="102" w:type="dxa"/>
          <w:left w:w="62" w:type="dxa"/>
          <w:bottom w:w="102" w:type="dxa"/>
          <w:right w:w="62" w:type="dxa"/>
        </w:tblCellMar>
        <w:tblLook w:val="0000"/>
      </w:tblPr>
      <w:tblGrid>
        <w:gridCol w:w="680"/>
        <w:gridCol w:w="7257"/>
        <w:gridCol w:w="1134"/>
      </w:tblGrid>
      <w:tr w:rsidR="004E75A6" w:rsidRPr="004E75A6" w:rsidTr="001E10B9">
        <w:tc>
          <w:tcPr>
            <w:tcW w:w="680"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jc w:val="center"/>
              <w:rPr>
                <w:sz w:val="20"/>
                <w:szCs w:val="20"/>
              </w:rPr>
            </w:pPr>
            <w:r w:rsidRPr="004E75A6">
              <w:rPr>
                <w:sz w:val="20"/>
                <w:szCs w:val="20"/>
              </w:rPr>
              <w:t xml:space="preserve">N </w:t>
            </w:r>
            <w:proofErr w:type="spellStart"/>
            <w:proofErr w:type="gramStart"/>
            <w:r w:rsidRPr="004E75A6">
              <w:rPr>
                <w:sz w:val="20"/>
                <w:szCs w:val="20"/>
              </w:rPr>
              <w:t>п</w:t>
            </w:r>
            <w:proofErr w:type="spellEnd"/>
            <w:proofErr w:type="gramEnd"/>
            <w:r w:rsidRPr="004E75A6">
              <w:rPr>
                <w:sz w:val="20"/>
                <w:szCs w:val="20"/>
              </w:rPr>
              <w:t>/</w:t>
            </w:r>
            <w:proofErr w:type="spellStart"/>
            <w:r w:rsidRPr="004E75A6">
              <w:rPr>
                <w:sz w:val="20"/>
                <w:szCs w:val="20"/>
              </w:rPr>
              <w:t>п</w:t>
            </w:r>
            <w:proofErr w:type="spellEnd"/>
          </w:p>
        </w:tc>
        <w:tc>
          <w:tcPr>
            <w:tcW w:w="7257"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jc w:val="center"/>
              <w:rPr>
                <w:sz w:val="20"/>
                <w:szCs w:val="20"/>
              </w:rPr>
            </w:pPr>
            <w:r w:rsidRPr="004E75A6">
              <w:rPr>
                <w:sz w:val="20"/>
                <w:szCs w:val="20"/>
              </w:rPr>
              <w:t>Наименование статей затрат</w:t>
            </w:r>
          </w:p>
        </w:tc>
        <w:tc>
          <w:tcPr>
            <w:tcW w:w="1134"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jc w:val="center"/>
              <w:rPr>
                <w:sz w:val="20"/>
                <w:szCs w:val="20"/>
              </w:rPr>
            </w:pPr>
            <w:r w:rsidRPr="004E75A6">
              <w:rPr>
                <w:sz w:val="20"/>
                <w:szCs w:val="20"/>
              </w:rPr>
              <w:t>Сумма (руб.)</w:t>
            </w:r>
          </w:p>
        </w:tc>
      </w:tr>
      <w:tr w:rsidR="004E75A6" w:rsidRPr="004E75A6" w:rsidTr="001E10B9">
        <w:tc>
          <w:tcPr>
            <w:tcW w:w="680"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jc w:val="center"/>
              <w:rPr>
                <w:sz w:val="20"/>
                <w:szCs w:val="20"/>
              </w:rPr>
            </w:pPr>
            <w:r w:rsidRPr="004E75A6">
              <w:rPr>
                <w:sz w:val="20"/>
                <w:szCs w:val="20"/>
              </w:rPr>
              <w:t>1.1.</w:t>
            </w:r>
          </w:p>
        </w:tc>
        <w:tc>
          <w:tcPr>
            <w:tcW w:w="7257"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r w:rsidRPr="004E75A6">
              <w:rPr>
                <w:sz w:val="20"/>
                <w:szCs w:val="20"/>
              </w:rPr>
              <w:t>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p>
        </w:tc>
      </w:tr>
      <w:tr w:rsidR="004E75A6" w:rsidRPr="004E75A6" w:rsidTr="001E10B9">
        <w:tc>
          <w:tcPr>
            <w:tcW w:w="680"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jc w:val="center"/>
              <w:rPr>
                <w:sz w:val="20"/>
                <w:szCs w:val="20"/>
              </w:rPr>
            </w:pPr>
            <w:r w:rsidRPr="004E75A6">
              <w:rPr>
                <w:sz w:val="20"/>
                <w:szCs w:val="20"/>
              </w:rPr>
              <w:t>1.2.</w:t>
            </w:r>
          </w:p>
        </w:tc>
        <w:tc>
          <w:tcPr>
            <w:tcW w:w="7257"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r w:rsidRPr="004E75A6">
              <w:rPr>
                <w:sz w:val="20"/>
                <w:szCs w:val="20"/>
              </w:rPr>
              <w:t>Затраты на приобретение материальных запасов, потребляемых в процессе оказания медицинской помощи (медицинской услуги)</w:t>
            </w:r>
          </w:p>
        </w:tc>
        <w:tc>
          <w:tcPr>
            <w:tcW w:w="1134"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p>
        </w:tc>
      </w:tr>
      <w:tr w:rsidR="004E75A6" w:rsidRPr="004E75A6" w:rsidTr="001E10B9">
        <w:tc>
          <w:tcPr>
            <w:tcW w:w="680"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jc w:val="center"/>
              <w:rPr>
                <w:sz w:val="20"/>
                <w:szCs w:val="20"/>
              </w:rPr>
            </w:pPr>
            <w:r w:rsidRPr="004E75A6">
              <w:rPr>
                <w:sz w:val="20"/>
                <w:szCs w:val="20"/>
              </w:rPr>
              <w:t>1.3.</w:t>
            </w:r>
          </w:p>
        </w:tc>
        <w:tc>
          <w:tcPr>
            <w:tcW w:w="7257"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r w:rsidRPr="004E75A6">
              <w:rPr>
                <w:sz w:val="20"/>
                <w:szCs w:val="20"/>
              </w:rP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w:t>
            </w:r>
            <w:r w:rsidRPr="004E75A6">
              <w:rPr>
                <w:sz w:val="20"/>
                <w:szCs w:val="20"/>
              </w:rPr>
              <w:lastRenderedPageBreak/>
              <w:t xml:space="preserve">услуги) </w:t>
            </w:r>
            <w:hyperlink w:anchor="Par1208" w:tooltip="&lt;*&gt; Стоимостью свыше ста тысяч рублей за единицу - при включении указанных расходов в территориальную программу." w:history="1">
              <w:r w:rsidRPr="004E75A6">
                <w:rPr>
                  <w:color w:val="0000FF"/>
                  <w:sz w:val="20"/>
                  <w:szCs w:val="20"/>
                </w:rPr>
                <w:t>&lt;*&gt;</w:t>
              </w:r>
            </w:hyperlink>
          </w:p>
        </w:tc>
        <w:tc>
          <w:tcPr>
            <w:tcW w:w="1134"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p>
        </w:tc>
      </w:tr>
      <w:tr w:rsidR="004E75A6" w:rsidRPr="004E75A6" w:rsidTr="001E10B9">
        <w:tc>
          <w:tcPr>
            <w:tcW w:w="680"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jc w:val="center"/>
              <w:rPr>
                <w:sz w:val="20"/>
                <w:szCs w:val="20"/>
              </w:rPr>
            </w:pPr>
            <w:r w:rsidRPr="004E75A6">
              <w:rPr>
                <w:sz w:val="20"/>
                <w:szCs w:val="20"/>
              </w:rPr>
              <w:lastRenderedPageBreak/>
              <w:t>1.4.</w:t>
            </w:r>
          </w:p>
        </w:tc>
        <w:tc>
          <w:tcPr>
            <w:tcW w:w="7257"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r w:rsidRPr="004E75A6">
              <w:rPr>
                <w:sz w:val="20"/>
                <w:szCs w:val="20"/>
              </w:rPr>
              <w:t>Иные затраты, непосредственно связанные с оказанием медицинской помощи (медицинской услуги)</w:t>
            </w:r>
          </w:p>
        </w:tc>
        <w:tc>
          <w:tcPr>
            <w:tcW w:w="1134"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p>
        </w:tc>
      </w:tr>
      <w:tr w:rsidR="004E75A6" w:rsidRPr="004E75A6" w:rsidTr="001E10B9">
        <w:tc>
          <w:tcPr>
            <w:tcW w:w="680"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p>
        </w:tc>
        <w:tc>
          <w:tcPr>
            <w:tcW w:w="7257"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r w:rsidRPr="004E75A6">
              <w:rPr>
                <w:sz w:val="20"/>
                <w:szCs w:val="20"/>
              </w:rPr>
              <w:t>Итого затрат, непосредственно связанных с оказанием медицинской помощи (медицинской услуги)</w:t>
            </w:r>
          </w:p>
        </w:tc>
        <w:tc>
          <w:tcPr>
            <w:tcW w:w="1134"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p>
        </w:tc>
      </w:tr>
      <w:tr w:rsidR="004E75A6" w:rsidRPr="004E75A6" w:rsidTr="001E10B9">
        <w:tc>
          <w:tcPr>
            <w:tcW w:w="680"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jc w:val="center"/>
              <w:rPr>
                <w:sz w:val="20"/>
                <w:szCs w:val="20"/>
              </w:rPr>
            </w:pPr>
            <w:r w:rsidRPr="004E75A6">
              <w:rPr>
                <w:sz w:val="20"/>
                <w:szCs w:val="20"/>
              </w:rPr>
              <w:t>2.1.</w:t>
            </w:r>
          </w:p>
        </w:tc>
        <w:tc>
          <w:tcPr>
            <w:tcW w:w="7257"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r w:rsidRPr="004E75A6">
              <w:rPr>
                <w:sz w:val="20"/>
                <w:szCs w:val="20"/>
              </w:rPr>
              <w:t>Затраты на коммунальные услуги</w:t>
            </w:r>
          </w:p>
        </w:tc>
        <w:tc>
          <w:tcPr>
            <w:tcW w:w="1134"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p>
        </w:tc>
      </w:tr>
      <w:tr w:rsidR="004E75A6" w:rsidRPr="004E75A6" w:rsidTr="001E10B9">
        <w:tc>
          <w:tcPr>
            <w:tcW w:w="680"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jc w:val="center"/>
              <w:rPr>
                <w:sz w:val="20"/>
                <w:szCs w:val="20"/>
              </w:rPr>
            </w:pPr>
            <w:r w:rsidRPr="004E75A6">
              <w:rPr>
                <w:sz w:val="20"/>
                <w:szCs w:val="20"/>
              </w:rPr>
              <w:t>2.2.</w:t>
            </w:r>
          </w:p>
        </w:tc>
        <w:tc>
          <w:tcPr>
            <w:tcW w:w="7257"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r w:rsidRPr="004E75A6">
              <w:rPr>
                <w:sz w:val="20"/>
                <w:szCs w:val="20"/>
              </w:rPr>
              <w:t>Затраты на содержание объектов недвижимого имущества</w:t>
            </w:r>
          </w:p>
        </w:tc>
        <w:tc>
          <w:tcPr>
            <w:tcW w:w="1134"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p>
        </w:tc>
      </w:tr>
      <w:tr w:rsidR="004E75A6" w:rsidRPr="004E75A6" w:rsidTr="001E10B9">
        <w:tc>
          <w:tcPr>
            <w:tcW w:w="680"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jc w:val="center"/>
              <w:rPr>
                <w:sz w:val="20"/>
                <w:szCs w:val="20"/>
              </w:rPr>
            </w:pPr>
            <w:r w:rsidRPr="004E75A6">
              <w:rPr>
                <w:sz w:val="20"/>
                <w:szCs w:val="20"/>
              </w:rPr>
              <w:t>2.3.</w:t>
            </w:r>
          </w:p>
        </w:tc>
        <w:tc>
          <w:tcPr>
            <w:tcW w:w="7257"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r w:rsidRPr="004E75A6">
              <w:rPr>
                <w:sz w:val="20"/>
                <w:szCs w:val="20"/>
              </w:rPr>
              <w:t>Затраты на содержание объектов движимого имущества</w:t>
            </w:r>
          </w:p>
        </w:tc>
        <w:tc>
          <w:tcPr>
            <w:tcW w:w="1134"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p>
        </w:tc>
      </w:tr>
      <w:tr w:rsidR="004E75A6" w:rsidRPr="004E75A6" w:rsidTr="001E10B9">
        <w:tc>
          <w:tcPr>
            <w:tcW w:w="680"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jc w:val="center"/>
              <w:rPr>
                <w:sz w:val="20"/>
                <w:szCs w:val="20"/>
              </w:rPr>
            </w:pPr>
            <w:r w:rsidRPr="004E75A6">
              <w:rPr>
                <w:sz w:val="20"/>
                <w:szCs w:val="20"/>
              </w:rPr>
              <w:t>2.4.</w:t>
            </w:r>
          </w:p>
        </w:tc>
        <w:tc>
          <w:tcPr>
            <w:tcW w:w="7257"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r w:rsidRPr="004E75A6">
              <w:rPr>
                <w:sz w:val="20"/>
                <w:szCs w:val="20"/>
              </w:rPr>
              <w:t>Затраты на приобретение услуг связи</w:t>
            </w:r>
          </w:p>
        </w:tc>
        <w:tc>
          <w:tcPr>
            <w:tcW w:w="1134"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p>
        </w:tc>
      </w:tr>
      <w:tr w:rsidR="004E75A6" w:rsidRPr="004E75A6" w:rsidTr="001E10B9">
        <w:tc>
          <w:tcPr>
            <w:tcW w:w="680"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jc w:val="center"/>
              <w:rPr>
                <w:sz w:val="20"/>
                <w:szCs w:val="20"/>
              </w:rPr>
            </w:pPr>
            <w:r w:rsidRPr="004E75A6">
              <w:rPr>
                <w:sz w:val="20"/>
                <w:szCs w:val="20"/>
              </w:rPr>
              <w:t>2.5.</w:t>
            </w:r>
          </w:p>
        </w:tc>
        <w:tc>
          <w:tcPr>
            <w:tcW w:w="7257"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r w:rsidRPr="004E75A6">
              <w:rPr>
                <w:sz w:val="20"/>
                <w:szCs w:val="20"/>
              </w:rPr>
              <w:t>Затраты на приобретение транспортных услуг</w:t>
            </w:r>
          </w:p>
        </w:tc>
        <w:tc>
          <w:tcPr>
            <w:tcW w:w="1134"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p>
        </w:tc>
      </w:tr>
      <w:tr w:rsidR="004E75A6" w:rsidRPr="004E75A6" w:rsidTr="001E10B9">
        <w:tc>
          <w:tcPr>
            <w:tcW w:w="680"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jc w:val="center"/>
              <w:rPr>
                <w:sz w:val="20"/>
                <w:szCs w:val="20"/>
              </w:rPr>
            </w:pPr>
            <w:r w:rsidRPr="004E75A6">
              <w:rPr>
                <w:sz w:val="20"/>
                <w:szCs w:val="20"/>
              </w:rPr>
              <w:t>2.6.</w:t>
            </w:r>
          </w:p>
        </w:tc>
        <w:tc>
          <w:tcPr>
            <w:tcW w:w="7257"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r w:rsidRPr="004E75A6">
              <w:rPr>
                <w:sz w:val="20"/>
                <w:szCs w:val="20"/>
              </w:rP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134"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p>
        </w:tc>
      </w:tr>
      <w:tr w:rsidR="004E75A6" w:rsidRPr="004E75A6" w:rsidTr="001E10B9">
        <w:tc>
          <w:tcPr>
            <w:tcW w:w="680"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jc w:val="center"/>
              <w:rPr>
                <w:sz w:val="20"/>
                <w:szCs w:val="20"/>
              </w:rPr>
            </w:pPr>
            <w:r w:rsidRPr="004E75A6">
              <w:rPr>
                <w:sz w:val="20"/>
                <w:szCs w:val="20"/>
              </w:rPr>
              <w:t>2.7.</w:t>
            </w:r>
          </w:p>
        </w:tc>
        <w:tc>
          <w:tcPr>
            <w:tcW w:w="7257"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r w:rsidRPr="004E75A6">
              <w:rPr>
                <w:sz w:val="20"/>
                <w:szCs w:val="20"/>
              </w:rP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w:t>
            </w:r>
            <w:hyperlink w:anchor="Par1208" w:tooltip="&lt;*&gt; Стоимостью свыше ста тысяч рублей за единицу - при включении указанных расходов в территориальную программу." w:history="1">
              <w:r w:rsidRPr="004E75A6">
                <w:rPr>
                  <w:color w:val="0000FF"/>
                  <w:sz w:val="20"/>
                  <w:szCs w:val="20"/>
                </w:rPr>
                <w:t>&lt;*&gt;</w:t>
              </w:r>
            </w:hyperlink>
          </w:p>
        </w:tc>
        <w:tc>
          <w:tcPr>
            <w:tcW w:w="1134"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p>
        </w:tc>
      </w:tr>
      <w:tr w:rsidR="004E75A6" w:rsidRPr="004E75A6" w:rsidTr="001E10B9">
        <w:tc>
          <w:tcPr>
            <w:tcW w:w="680"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jc w:val="center"/>
              <w:rPr>
                <w:sz w:val="20"/>
                <w:szCs w:val="20"/>
              </w:rPr>
            </w:pPr>
            <w:r w:rsidRPr="004E75A6">
              <w:rPr>
                <w:sz w:val="20"/>
                <w:szCs w:val="20"/>
              </w:rPr>
              <w:t>2.8.</w:t>
            </w:r>
          </w:p>
        </w:tc>
        <w:tc>
          <w:tcPr>
            <w:tcW w:w="7257"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r w:rsidRPr="004E75A6">
              <w:rPr>
                <w:sz w:val="20"/>
                <w:szCs w:val="20"/>
              </w:rPr>
              <w:t>Прочие затраты на общехозяйственные нужды</w:t>
            </w:r>
          </w:p>
        </w:tc>
        <w:tc>
          <w:tcPr>
            <w:tcW w:w="1134"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p>
        </w:tc>
      </w:tr>
      <w:tr w:rsidR="004E75A6" w:rsidRPr="004E75A6" w:rsidTr="001E10B9">
        <w:tc>
          <w:tcPr>
            <w:tcW w:w="680"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p>
        </w:tc>
        <w:tc>
          <w:tcPr>
            <w:tcW w:w="7257"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r w:rsidRPr="004E75A6">
              <w:rPr>
                <w:sz w:val="20"/>
                <w:szCs w:val="20"/>
              </w:rPr>
              <w:t>Итого затрат, необходимых для обеспечения деятельности медицинской организации в целом</w:t>
            </w:r>
          </w:p>
        </w:tc>
        <w:tc>
          <w:tcPr>
            <w:tcW w:w="1134"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p>
        </w:tc>
      </w:tr>
      <w:tr w:rsidR="004E75A6" w:rsidRPr="004E75A6" w:rsidTr="001E10B9">
        <w:tc>
          <w:tcPr>
            <w:tcW w:w="680"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p>
        </w:tc>
        <w:tc>
          <w:tcPr>
            <w:tcW w:w="7257"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r w:rsidRPr="004E75A6">
              <w:rPr>
                <w:sz w:val="20"/>
                <w:szCs w:val="20"/>
              </w:rPr>
              <w:t>Стоимость медицинской помощи (медицинской услуги)</w:t>
            </w:r>
          </w:p>
        </w:tc>
        <w:tc>
          <w:tcPr>
            <w:tcW w:w="1134"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p>
        </w:tc>
      </w:tr>
    </w:tbl>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ind w:firstLine="540"/>
        <w:jc w:val="both"/>
        <w:rPr>
          <w:sz w:val="20"/>
          <w:szCs w:val="20"/>
        </w:rPr>
      </w:pPr>
      <w:r w:rsidRPr="004E75A6">
        <w:rPr>
          <w:sz w:val="20"/>
          <w:szCs w:val="20"/>
        </w:rPr>
        <w:t>--------------------------------</w:t>
      </w:r>
    </w:p>
    <w:p w:rsidR="004E75A6" w:rsidRPr="004E75A6" w:rsidRDefault="004E75A6" w:rsidP="004E75A6">
      <w:pPr>
        <w:pStyle w:val="ConsPlusNormal"/>
        <w:spacing w:before="240" w:line="0" w:lineRule="atLeast"/>
        <w:ind w:firstLine="540"/>
        <w:jc w:val="both"/>
        <w:rPr>
          <w:sz w:val="20"/>
          <w:szCs w:val="20"/>
        </w:rPr>
      </w:pPr>
      <w:bookmarkStart w:id="59" w:name="Par1208"/>
      <w:bookmarkEnd w:id="59"/>
      <w:r w:rsidRPr="004E75A6">
        <w:rPr>
          <w:sz w:val="20"/>
          <w:szCs w:val="20"/>
        </w:rPr>
        <w:t>&lt;*&gt; Стоимостью свыше ста тысяч рублей за единицу - при включении указанных расходов в территориальную программу.</w:t>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Title"/>
        <w:spacing w:line="0" w:lineRule="atLeast"/>
        <w:jc w:val="center"/>
        <w:outlineLvl w:val="1"/>
        <w:rPr>
          <w:rFonts w:ascii="Times New Roman" w:hAnsi="Times New Roman" w:cs="Times New Roman"/>
          <w:sz w:val="20"/>
          <w:szCs w:val="20"/>
        </w:rPr>
      </w:pPr>
      <w:bookmarkStart w:id="60" w:name="Par1210"/>
      <w:bookmarkEnd w:id="60"/>
      <w:r w:rsidRPr="004E75A6">
        <w:rPr>
          <w:rFonts w:ascii="Times New Roman" w:hAnsi="Times New Roman" w:cs="Times New Roman"/>
          <w:sz w:val="20"/>
          <w:szCs w:val="20"/>
        </w:rPr>
        <w:t>XIII. Порядок оказания видов медицинской помощи,</w:t>
      </w:r>
    </w:p>
    <w:p w:rsidR="004E75A6" w:rsidRPr="004E75A6" w:rsidRDefault="004E75A6" w:rsidP="004E75A6">
      <w:pPr>
        <w:pStyle w:val="ConsPlusTitle"/>
        <w:spacing w:line="0" w:lineRule="atLeast"/>
        <w:jc w:val="center"/>
        <w:rPr>
          <w:rFonts w:ascii="Times New Roman" w:hAnsi="Times New Roman" w:cs="Times New Roman"/>
          <w:sz w:val="20"/>
          <w:szCs w:val="20"/>
        </w:rPr>
      </w:pPr>
      <w:proofErr w:type="gramStart"/>
      <w:r w:rsidRPr="004E75A6">
        <w:rPr>
          <w:rFonts w:ascii="Times New Roman" w:hAnsi="Times New Roman" w:cs="Times New Roman"/>
          <w:sz w:val="20"/>
          <w:szCs w:val="20"/>
        </w:rPr>
        <w:t>установленных</w:t>
      </w:r>
      <w:proofErr w:type="gramEnd"/>
      <w:r w:rsidRPr="004E75A6">
        <w:rPr>
          <w:rFonts w:ascii="Times New Roman" w:hAnsi="Times New Roman" w:cs="Times New Roman"/>
          <w:sz w:val="20"/>
          <w:szCs w:val="20"/>
        </w:rPr>
        <w:t xml:space="preserve"> базовой программой обязательного медицинского</w:t>
      </w:r>
    </w:p>
    <w:p w:rsidR="004E75A6" w:rsidRPr="004E75A6" w:rsidRDefault="004E75A6" w:rsidP="004E75A6">
      <w:pPr>
        <w:pStyle w:val="ConsPlusTitle"/>
        <w:spacing w:line="0" w:lineRule="atLeast"/>
        <w:jc w:val="center"/>
        <w:rPr>
          <w:rFonts w:ascii="Times New Roman" w:hAnsi="Times New Roman" w:cs="Times New Roman"/>
          <w:sz w:val="20"/>
          <w:szCs w:val="20"/>
        </w:rPr>
      </w:pPr>
      <w:r w:rsidRPr="004E75A6">
        <w:rPr>
          <w:rFonts w:ascii="Times New Roman" w:hAnsi="Times New Roman" w:cs="Times New Roman"/>
          <w:sz w:val="20"/>
          <w:szCs w:val="20"/>
        </w:rPr>
        <w:t>страхования, застрахованным лицам за счет средств</w:t>
      </w:r>
    </w:p>
    <w:p w:rsidR="004E75A6" w:rsidRPr="004E75A6" w:rsidRDefault="004E75A6" w:rsidP="004E75A6">
      <w:pPr>
        <w:pStyle w:val="ConsPlusTitle"/>
        <w:spacing w:line="0" w:lineRule="atLeast"/>
        <w:jc w:val="center"/>
        <w:rPr>
          <w:rFonts w:ascii="Times New Roman" w:hAnsi="Times New Roman" w:cs="Times New Roman"/>
          <w:sz w:val="20"/>
          <w:szCs w:val="20"/>
        </w:rPr>
      </w:pPr>
      <w:r w:rsidRPr="004E75A6">
        <w:rPr>
          <w:rFonts w:ascii="Times New Roman" w:hAnsi="Times New Roman" w:cs="Times New Roman"/>
          <w:sz w:val="20"/>
          <w:szCs w:val="20"/>
        </w:rPr>
        <w:t xml:space="preserve">обязательного медицинского страхования в </w:t>
      </w:r>
      <w:proofErr w:type="gramStart"/>
      <w:r w:rsidRPr="004E75A6">
        <w:rPr>
          <w:rFonts w:ascii="Times New Roman" w:hAnsi="Times New Roman" w:cs="Times New Roman"/>
          <w:sz w:val="20"/>
          <w:szCs w:val="20"/>
        </w:rPr>
        <w:t>медицинских</w:t>
      </w:r>
      <w:proofErr w:type="gramEnd"/>
    </w:p>
    <w:p w:rsidR="004E75A6" w:rsidRPr="004E75A6" w:rsidRDefault="004E75A6" w:rsidP="004E75A6">
      <w:pPr>
        <w:pStyle w:val="ConsPlusTitle"/>
        <w:spacing w:line="0" w:lineRule="atLeast"/>
        <w:jc w:val="center"/>
        <w:rPr>
          <w:rFonts w:ascii="Times New Roman" w:hAnsi="Times New Roman" w:cs="Times New Roman"/>
          <w:sz w:val="20"/>
          <w:szCs w:val="20"/>
        </w:rPr>
      </w:pPr>
      <w:proofErr w:type="gramStart"/>
      <w:r w:rsidRPr="004E75A6">
        <w:rPr>
          <w:rFonts w:ascii="Times New Roman" w:hAnsi="Times New Roman" w:cs="Times New Roman"/>
          <w:sz w:val="20"/>
          <w:szCs w:val="20"/>
        </w:rPr>
        <w:t>организациях</w:t>
      </w:r>
      <w:proofErr w:type="gramEnd"/>
      <w:r w:rsidRPr="004E75A6">
        <w:rPr>
          <w:rFonts w:ascii="Times New Roman" w:hAnsi="Times New Roman" w:cs="Times New Roman"/>
          <w:sz w:val="20"/>
          <w:szCs w:val="20"/>
        </w:rPr>
        <w:t>, созданных в соответствии с законодательством</w:t>
      </w:r>
    </w:p>
    <w:p w:rsidR="004E75A6" w:rsidRPr="004E75A6" w:rsidRDefault="004E75A6" w:rsidP="004E75A6">
      <w:pPr>
        <w:pStyle w:val="ConsPlusTitle"/>
        <w:spacing w:line="0" w:lineRule="atLeast"/>
        <w:jc w:val="center"/>
        <w:rPr>
          <w:rFonts w:ascii="Times New Roman" w:hAnsi="Times New Roman" w:cs="Times New Roman"/>
          <w:sz w:val="20"/>
          <w:szCs w:val="20"/>
        </w:rPr>
      </w:pPr>
      <w:r w:rsidRPr="004E75A6">
        <w:rPr>
          <w:rFonts w:ascii="Times New Roman" w:hAnsi="Times New Roman" w:cs="Times New Roman"/>
          <w:sz w:val="20"/>
          <w:szCs w:val="20"/>
        </w:rPr>
        <w:t xml:space="preserve">Российской Федерации и </w:t>
      </w:r>
      <w:proofErr w:type="gramStart"/>
      <w:r w:rsidRPr="004E75A6">
        <w:rPr>
          <w:rFonts w:ascii="Times New Roman" w:hAnsi="Times New Roman" w:cs="Times New Roman"/>
          <w:sz w:val="20"/>
          <w:szCs w:val="20"/>
        </w:rPr>
        <w:t>находящихся</w:t>
      </w:r>
      <w:proofErr w:type="gramEnd"/>
      <w:r w:rsidRPr="004E75A6">
        <w:rPr>
          <w:rFonts w:ascii="Times New Roman" w:hAnsi="Times New Roman" w:cs="Times New Roman"/>
          <w:sz w:val="20"/>
          <w:szCs w:val="20"/>
        </w:rPr>
        <w:t xml:space="preserve"> за пределами территории</w:t>
      </w:r>
    </w:p>
    <w:p w:rsidR="004E75A6" w:rsidRPr="004E75A6" w:rsidRDefault="004E75A6" w:rsidP="004E75A6">
      <w:pPr>
        <w:pStyle w:val="ConsPlusTitle"/>
        <w:spacing w:line="0" w:lineRule="atLeast"/>
        <w:jc w:val="center"/>
        <w:rPr>
          <w:rFonts w:ascii="Times New Roman" w:hAnsi="Times New Roman" w:cs="Times New Roman"/>
          <w:sz w:val="20"/>
          <w:szCs w:val="20"/>
        </w:rPr>
      </w:pPr>
      <w:r w:rsidRPr="004E75A6">
        <w:rPr>
          <w:rFonts w:ascii="Times New Roman" w:hAnsi="Times New Roman" w:cs="Times New Roman"/>
          <w:sz w:val="20"/>
          <w:szCs w:val="20"/>
        </w:rPr>
        <w:t>Российской Федерации</w:t>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ind w:firstLine="540"/>
        <w:jc w:val="both"/>
        <w:rPr>
          <w:sz w:val="20"/>
          <w:szCs w:val="20"/>
        </w:rPr>
      </w:pPr>
      <w:r w:rsidRPr="004E75A6">
        <w:rPr>
          <w:sz w:val="20"/>
          <w:szCs w:val="20"/>
        </w:rPr>
        <w:t xml:space="preserve">210. </w:t>
      </w:r>
      <w:proofErr w:type="gramStart"/>
      <w:r w:rsidRPr="004E75A6">
        <w:rPr>
          <w:sz w:val="20"/>
          <w:szCs w:val="20"/>
        </w:rPr>
        <w:t>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roofErr w:type="gramEnd"/>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211. Медицинская помощь застрахованным лицам оказывается в соответствии с законодательством Российской Федерации.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Реестр должен содержать следующую информацию:</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 наименование медицинской организации;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lastRenderedPageBreak/>
        <w:t>2) идентификационные данные, присвоенные юридическому лицу налоговым органом;</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3) период, за который выставлен счет;</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4) наименование субъекта Российской Федерации, в котором застрахованному лицу выдан полис;</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5) номер позиции реестра;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6) сведения о застрахованном лице:</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фамилию, имя, отчество (при наличии);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пол;</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дату и место рождения;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серию, номер документа, удостоверяющего личность, сведения о дате выдачи документа и выдавшем его органе;</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серию, номер полиса;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наименование страховой медицинской организации;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дату регистрации в качестве застрахованного лица;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7) сведения об оказанной застрахованному лицу медицинской помощи: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вид оказанной медицинской помощи (код);</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диагноз в соответствии с МКБ-10;</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дату начала и дату окончания оказания медицинской помощи;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объемы оказанной медицинской помощи;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профиль оказанной медицинской помощи (код);</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должность медицинского работника, оказавшего медицинскую помощь (код);</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тариф на оплату медицинской помощи, оказанной застрахованному лицу;</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стоимость оказанной медицинской помощи;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результат обращения за медицинской помощью (код).</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порядком организации и проведения контроля.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214. Территориальный фонд по месту страхования в течение десяти рабочих дней </w:t>
      </w:r>
      <w:proofErr w:type="gramStart"/>
      <w:r w:rsidRPr="004E75A6">
        <w:rPr>
          <w:sz w:val="20"/>
          <w:szCs w:val="20"/>
        </w:rPr>
        <w:t>с даты получения</w:t>
      </w:r>
      <w:proofErr w:type="gramEnd"/>
      <w:r w:rsidRPr="004E75A6">
        <w:rPr>
          <w:sz w:val="20"/>
          <w:szCs w:val="20"/>
        </w:rPr>
        <w:t xml:space="preserve">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По результатам контроля объемов, сроков, качества и условий предоставления медицинской помощи в соответствии с пунктом 10 статьи 40 Федерального закона применяются меры, предусмотренные статьей 41 Федерального закона и условиями договора на оказание и оплату медицинской помощи.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lastRenderedPageBreak/>
        <w:t xml:space="preserve">216. </w:t>
      </w:r>
      <w:proofErr w:type="gramStart"/>
      <w:r w:rsidRPr="004E75A6">
        <w:rPr>
          <w:sz w:val="20"/>
          <w:szCs w:val="20"/>
        </w:rPr>
        <w:t>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w:t>
      </w:r>
      <w:proofErr w:type="gramEnd"/>
      <w:r w:rsidRPr="004E75A6">
        <w:rPr>
          <w:sz w:val="20"/>
          <w:szCs w:val="20"/>
        </w:rPr>
        <w:t xml:space="preserve">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 сальдо на начало отчетного периода с указанием номера, даты счета и суммы;</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 номер, дату счета;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3) суммы счетов, предъявленных к оплате, оплаченных и отказанных в оплате;</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4) сальдо на конец отчетного периода с указанием номера, даты счета и суммы.</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Title"/>
        <w:spacing w:line="0" w:lineRule="atLeast"/>
        <w:jc w:val="center"/>
        <w:outlineLvl w:val="1"/>
        <w:rPr>
          <w:rFonts w:ascii="Times New Roman" w:hAnsi="Times New Roman" w:cs="Times New Roman"/>
          <w:sz w:val="20"/>
          <w:szCs w:val="20"/>
        </w:rPr>
      </w:pPr>
      <w:bookmarkStart w:id="61" w:name="Par1263"/>
      <w:bookmarkEnd w:id="61"/>
      <w:r w:rsidRPr="004E75A6">
        <w:rPr>
          <w:rFonts w:ascii="Times New Roman" w:hAnsi="Times New Roman" w:cs="Times New Roman"/>
          <w:sz w:val="20"/>
          <w:szCs w:val="20"/>
        </w:rPr>
        <w:t xml:space="preserve">XIV. Требования к размещению </w:t>
      </w:r>
      <w:proofErr w:type="gramStart"/>
      <w:r w:rsidRPr="004E75A6">
        <w:rPr>
          <w:rFonts w:ascii="Times New Roman" w:hAnsi="Times New Roman" w:cs="Times New Roman"/>
          <w:sz w:val="20"/>
          <w:szCs w:val="20"/>
        </w:rPr>
        <w:t>страховыми</w:t>
      </w:r>
      <w:proofErr w:type="gramEnd"/>
      <w:r w:rsidRPr="004E75A6">
        <w:rPr>
          <w:rFonts w:ascii="Times New Roman" w:hAnsi="Times New Roman" w:cs="Times New Roman"/>
          <w:sz w:val="20"/>
          <w:szCs w:val="20"/>
        </w:rPr>
        <w:t xml:space="preserve"> медицинскими</w:t>
      </w:r>
    </w:p>
    <w:p w:rsidR="004E75A6" w:rsidRPr="004E75A6" w:rsidRDefault="004E75A6" w:rsidP="004E75A6">
      <w:pPr>
        <w:pStyle w:val="ConsPlusTitle"/>
        <w:spacing w:line="0" w:lineRule="atLeast"/>
        <w:jc w:val="center"/>
        <w:rPr>
          <w:rFonts w:ascii="Times New Roman" w:hAnsi="Times New Roman" w:cs="Times New Roman"/>
          <w:sz w:val="20"/>
          <w:szCs w:val="20"/>
        </w:rPr>
      </w:pPr>
      <w:r w:rsidRPr="004E75A6">
        <w:rPr>
          <w:rFonts w:ascii="Times New Roman" w:hAnsi="Times New Roman" w:cs="Times New Roman"/>
          <w:sz w:val="20"/>
          <w:szCs w:val="20"/>
        </w:rPr>
        <w:t>организациями информации</w:t>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ind w:firstLine="540"/>
        <w:jc w:val="both"/>
        <w:rPr>
          <w:sz w:val="20"/>
          <w:szCs w:val="20"/>
        </w:rPr>
      </w:pPr>
      <w:bookmarkStart w:id="62" w:name="Par1266"/>
      <w:bookmarkEnd w:id="62"/>
      <w:r w:rsidRPr="004E75A6">
        <w:rPr>
          <w:sz w:val="20"/>
          <w:szCs w:val="20"/>
        </w:rPr>
        <w:t>223. Страховые медицинские организации размещают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 о деятельности в сфере обязательного медицинского страхования;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 о руководителях, об акционерах (участниках, членах);</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3) о финансовых результатах деятельности;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4) об опыте работы;</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5) о количестве застрахованных лиц всего, в том числе в субъектах Российской Федерации на начало текущего года;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7) о видах, качестве и об условиях предоставления медицинской помощи;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8) о выявленных по обращениям застрахованных лиц нарушениях при предоставлении медицинской помощи;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9) о правах застрахованных лиц в сфере обязательного медицинского страхования, в том числе о праве выбора </w:t>
      </w:r>
      <w:r w:rsidRPr="004E75A6">
        <w:rPr>
          <w:sz w:val="20"/>
          <w:szCs w:val="20"/>
        </w:rPr>
        <w:lastRenderedPageBreak/>
        <w:t>или замены страховой медицинской организации;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10) о правах застрахованных лиц на выбор медицинской организации и врача &lt;16&gt;;</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&lt;16&gt; Статья 21 Федерального закона N 323-ФЗ.</w:t>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ind w:firstLine="540"/>
        <w:jc w:val="both"/>
        <w:rPr>
          <w:sz w:val="20"/>
          <w:szCs w:val="20"/>
        </w:rPr>
      </w:pPr>
      <w:r w:rsidRPr="004E75A6">
        <w:rPr>
          <w:sz w:val="20"/>
          <w:szCs w:val="20"/>
        </w:rPr>
        <w:t>11) о выявленных нарушениях в медицинских организациях при оказании медицинской помощи, в том числе:</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прав застрахованных лиц на выбор медицинской организации и врача;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организации работы медицинской организации;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этики и деонтологии;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качества медицинской помощи;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лекарственного обеспечения;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в части взимания с застрахованных лиц платы за медицинскую помощь, включенную в программу обязательного медицинского страхования;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отказ в оказании медицинской помощи, включенной в программу обязательного медицинского страхования;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12) о порядке получения полиса, в том числе:</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форму заявления о выборе (замене) страховой медицинской организации;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форму заявления о выдаче дубликата полиса или переоформлении полиса;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адреса и режим работы пунктов выдачи полисов;</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способы подачи заявления;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перечень документов, необходимых для получения полиса;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порядок обжалования решений, действий или бездействия работников при выдаче полисов;</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13) об обязанностях застрахованных лиц в соответствии с Федеральным законом;</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о медицинских организациях, в которых граждане могут пройти профилактические медицинские осмотры, включая диспансеризацию &lt;17&gt;;</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&lt;17&gt; Статья 46 Федерального закона N 323-ФЗ.</w:t>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ind w:firstLine="540"/>
        <w:jc w:val="both"/>
        <w:rPr>
          <w:sz w:val="20"/>
          <w:szCs w:val="20"/>
        </w:rPr>
      </w:pPr>
      <w:r w:rsidRPr="004E75A6">
        <w:rPr>
          <w:sz w:val="20"/>
          <w:szCs w:val="20"/>
        </w:rPr>
        <w:t>о возможности прохождения профилактических медицинских осмотров, включая диспансеризацию, в том числе в вечерние часы и в субботу;</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о возможности дистанционной записи на медицинские исследования.</w:t>
      </w:r>
    </w:p>
    <w:p w:rsidR="004E75A6" w:rsidRPr="004E75A6" w:rsidRDefault="004E75A6" w:rsidP="004E75A6">
      <w:pPr>
        <w:pStyle w:val="ConsPlusNormal"/>
        <w:spacing w:before="240" w:line="0" w:lineRule="atLeast"/>
        <w:ind w:firstLine="540"/>
        <w:jc w:val="both"/>
        <w:rPr>
          <w:sz w:val="20"/>
          <w:szCs w:val="20"/>
        </w:rPr>
      </w:pPr>
      <w:bookmarkStart w:id="63" w:name="Par1306"/>
      <w:bookmarkEnd w:id="63"/>
      <w:r w:rsidRPr="004E75A6">
        <w:rPr>
          <w:sz w:val="20"/>
          <w:szCs w:val="20"/>
        </w:rPr>
        <w:t xml:space="preserve">224. Информация размещается непосредственно на официальном сайте страховой медицинской организации в </w:t>
      </w:r>
      <w:r w:rsidRPr="004E75A6">
        <w:rPr>
          <w:sz w:val="20"/>
          <w:szCs w:val="20"/>
        </w:rPr>
        <w:lastRenderedPageBreak/>
        <w:t xml:space="preserve">форме </w:t>
      </w:r>
      <w:proofErr w:type="spellStart"/>
      <w:r w:rsidRPr="004E75A6">
        <w:rPr>
          <w:sz w:val="20"/>
          <w:szCs w:val="20"/>
        </w:rPr>
        <w:t>инфографики</w:t>
      </w:r>
      <w:proofErr w:type="spellEnd"/>
      <w:r w:rsidRPr="004E75A6">
        <w:rPr>
          <w:sz w:val="20"/>
          <w:szCs w:val="20"/>
        </w:rPr>
        <w:t xml:space="preserve">,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w:anchor="Par1266" w:tooltip="223. Страховые медицинские организации размещают на собственных официальных сайтах в информационно-телекоммуникационной сети &quot;Интернет&quot; (далее - официальный сайт страховой медицинской организации), опубликовывают в средствах массовой информации следующую информацию:" w:history="1">
        <w:r w:rsidRPr="004E75A6">
          <w:rPr>
            <w:color w:val="0000FF"/>
            <w:sz w:val="20"/>
            <w:szCs w:val="20"/>
          </w:rPr>
          <w:t>пункте 223</w:t>
        </w:r>
      </w:hyperlink>
      <w:r w:rsidRPr="004E75A6">
        <w:rPr>
          <w:sz w:val="20"/>
          <w:szCs w:val="20"/>
        </w:rPr>
        <w:t xml:space="preserve"> настоящих Правил.</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При размещении информации в гипертекстовой форме обеспечивается возможность поиска и копирования фрагментов текста средствами </w:t>
      </w:r>
      <w:proofErr w:type="spellStart"/>
      <w:r w:rsidRPr="004E75A6">
        <w:rPr>
          <w:sz w:val="20"/>
          <w:szCs w:val="20"/>
        </w:rPr>
        <w:t>веб-обозревателя</w:t>
      </w:r>
      <w:proofErr w:type="spellEnd"/>
      <w:r w:rsidRPr="004E75A6">
        <w:rPr>
          <w:sz w:val="20"/>
          <w:szCs w:val="20"/>
        </w:rPr>
        <w:t>.</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программы для просмотра.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225. </w:t>
      </w:r>
      <w:proofErr w:type="gramStart"/>
      <w:r w:rsidRPr="004E75A6">
        <w:rPr>
          <w:sz w:val="20"/>
          <w:szCs w:val="20"/>
        </w:rPr>
        <w:t xml:space="preserve">Способы размещения информации, указанные в </w:t>
      </w:r>
      <w:hyperlink w:anchor="Par1306" w:tooltip="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пункте 223 настоящих Правил." w:history="1">
        <w:r w:rsidRPr="004E75A6">
          <w:rPr>
            <w:color w:val="0000FF"/>
            <w:sz w:val="20"/>
            <w:szCs w:val="20"/>
          </w:rPr>
          <w:t>пункте 224</w:t>
        </w:r>
      </w:hyperlink>
      <w:r w:rsidRPr="004E75A6">
        <w:rPr>
          <w:sz w:val="20"/>
          <w:szCs w:val="20"/>
        </w:rP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законом,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w:t>
      </w:r>
      <w:proofErr w:type="gramEnd"/>
      <w:r w:rsidRPr="004E75A6">
        <w:rPr>
          <w:sz w:val="20"/>
          <w:szCs w:val="20"/>
        </w:rPr>
        <w:t xml:space="preserve"> медицинского страхования на территории субъекта Российской Федерации, о видах, качестве и об условиях предоставления медицинской помощи.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227. Опубликование в средствах массовой информации (включая электронные) информации, указанной в </w:t>
      </w:r>
      <w:hyperlink w:anchor="Par1266" w:tooltip="223. Страховые медицинские организации размещают на собственных официальных сайтах в информационно-телекоммуникационной сети &quot;Интернет&quot; (далее - официальный сайт страховой медицинской организации), опубликовывают в средствах массовой информации следующую информацию:" w:history="1">
        <w:r w:rsidRPr="004E75A6">
          <w:rPr>
            <w:color w:val="0000FF"/>
            <w:sz w:val="20"/>
            <w:szCs w:val="20"/>
          </w:rPr>
          <w:t>пункте 223</w:t>
        </w:r>
      </w:hyperlink>
      <w:r w:rsidRPr="004E75A6">
        <w:rPr>
          <w:sz w:val="20"/>
          <w:szCs w:val="20"/>
        </w:rP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Title"/>
        <w:spacing w:line="0" w:lineRule="atLeast"/>
        <w:jc w:val="center"/>
        <w:outlineLvl w:val="1"/>
        <w:rPr>
          <w:rFonts w:ascii="Times New Roman" w:hAnsi="Times New Roman" w:cs="Times New Roman"/>
          <w:sz w:val="20"/>
          <w:szCs w:val="20"/>
        </w:rPr>
      </w:pPr>
      <w:bookmarkStart w:id="64" w:name="Par1316"/>
      <w:bookmarkEnd w:id="64"/>
      <w:r w:rsidRPr="004E75A6">
        <w:rPr>
          <w:rFonts w:ascii="Times New Roman" w:hAnsi="Times New Roman" w:cs="Times New Roman"/>
          <w:sz w:val="20"/>
          <w:szCs w:val="20"/>
        </w:rPr>
        <w:t xml:space="preserve">XV. Порядок информационного сопровождения </w:t>
      </w:r>
      <w:proofErr w:type="gramStart"/>
      <w:r w:rsidRPr="004E75A6">
        <w:rPr>
          <w:rFonts w:ascii="Times New Roman" w:hAnsi="Times New Roman" w:cs="Times New Roman"/>
          <w:sz w:val="20"/>
          <w:szCs w:val="20"/>
        </w:rPr>
        <w:t>застрахованных</w:t>
      </w:r>
      <w:proofErr w:type="gramEnd"/>
    </w:p>
    <w:p w:rsidR="004E75A6" w:rsidRPr="004E75A6" w:rsidRDefault="004E75A6" w:rsidP="004E75A6">
      <w:pPr>
        <w:pStyle w:val="ConsPlusTitle"/>
        <w:spacing w:line="0" w:lineRule="atLeast"/>
        <w:jc w:val="center"/>
        <w:rPr>
          <w:rFonts w:ascii="Times New Roman" w:hAnsi="Times New Roman" w:cs="Times New Roman"/>
          <w:sz w:val="20"/>
          <w:szCs w:val="20"/>
        </w:rPr>
      </w:pPr>
      <w:r w:rsidRPr="004E75A6">
        <w:rPr>
          <w:rFonts w:ascii="Times New Roman" w:hAnsi="Times New Roman" w:cs="Times New Roman"/>
          <w:sz w:val="20"/>
          <w:szCs w:val="20"/>
        </w:rPr>
        <w:t>лиц на всех этапах оказания им медицинской помощи</w:t>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ind w:firstLine="540"/>
        <w:jc w:val="both"/>
        <w:rPr>
          <w:sz w:val="20"/>
          <w:szCs w:val="20"/>
        </w:rPr>
      </w:pPr>
      <w:r w:rsidRPr="004E75A6">
        <w:rPr>
          <w:sz w:val="20"/>
          <w:szCs w:val="20"/>
        </w:rPr>
        <w:t>230. В соответствии со статьей 14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231.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законных представителей,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1) медицинских </w:t>
      </w:r>
      <w:proofErr w:type="gramStart"/>
      <w:r w:rsidRPr="004E75A6">
        <w:rPr>
          <w:sz w:val="20"/>
          <w:szCs w:val="20"/>
        </w:rPr>
        <w:t>организациях</w:t>
      </w:r>
      <w:proofErr w:type="gramEnd"/>
      <w:r w:rsidRPr="004E75A6">
        <w:rPr>
          <w:sz w:val="20"/>
          <w:szCs w:val="20"/>
        </w:rPr>
        <w:t>, осуществляющих деятельность в сфере обязательного медицинского страхования на территории субъекта Российской Федерации, режиме их работы;</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2) </w:t>
      </w:r>
      <w:proofErr w:type="gramStart"/>
      <w:r w:rsidRPr="004E75A6">
        <w:rPr>
          <w:sz w:val="20"/>
          <w:szCs w:val="20"/>
        </w:rPr>
        <w:t>праве</w:t>
      </w:r>
      <w:proofErr w:type="gramEnd"/>
      <w:r w:rsidRPr="004E75A6">
        <w:rPr>
          <w:sz w:val="20"/>
          <w:szCs w:val="20"/>
        </w:rPr>
        <w:t xml:space="preserve"> выбора (замены) и порядке выбора (замены) страховой медицинской организации, медицинской организации и врача;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3) </w:t>
      </w:r>
      <w:proofErr w:type="gramStart"/>
      <w:r w:rsidRPr="004E75A6">
        <w:rPr>
          <w:sz w:val="20"/>
          <w:szCs w:val="20"/>
        </w:rPr>
        <w:t>порядке</w:t>
      </w:r>
      <w:proofErr w:type="gramEnd"/>
      <w:r w:rsidRPr="004E75A6">
        <w:rPr>
          <w:sz w:val="20"/>
          <w:szCs w:val="20"/>
        </w:rPr>
        <w:t xml:space="preserve"> получения полиса;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4) </w:t>
      </w:r>
      <w:proofErr w:type="gramStart"/>
      <w:r w:rsidRPr="004E75A6">
        <w:rPr>
          <w:sz w:val="20"/>
          <w:szCs w:val="20"/>
        </w:rPr>
        <w:t>видах</w:t>
      </w:r>
      <w:proofErr w:type="gramEnd"/>
      <w:r w:rsidRPr="004E75A6">
        <w:rPr>
          <w:sz w:val="20"/>
          <w:szCs w:val="20"/>
        </w:rPr>
        <w:t>, качестве и об условиях предоставления медицинской помощи в рамках базовой и территориальной программ;</w:t>
      </w:r>
    </w:p>
    <w:p w:rsidR="004E75A6" w:rsidRPr="004E75A6" w:rsidRDefault="004E75A6" w:rsidP="004E75A6">
      <w:pPr>
        <w:pStyle w:val="ConsPlusNormal"/>
        <w:spacing w:before="240" w:line="0" w:lineRule="atLeast"/>
        <w:ind w:firstLine="540"/>
        <w:jc w:val="both"/>
        <w:rPr>
          <w:sz w:val="20"/>
          <w:szCs w:val="20"/>
        </w:rPr>
      </w:pPr>
      <w:proofErr w:type="gramStart"/>
      <w:r w:rsidRPr="004E75A6">
        <w:rPr>
          <w:sz w:val="20"/>
          <w:szCs w:val="20"/>
        </w:rPr>
        <w:t>5) прохождении, в том числе в вечерние часы и в субботу, профилактических медицинских осмотров, диспансеризации, в том числе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roofErr w:type="gramEnd"/>
    </w:p>
    <w:p w:rsidR="004E75A6" w:rsidRPr="004E75A6" w:rsidRDefault="004E75A6" w:rsidP="004E75A6">
      <w:pPr>
        <w:pStyle w:val="ConsPlusNormal"/>
        <w:spacing w:before="240" w:line="0" w:lineRule="atLeast"/>
        <w:ind w:firstLine="540"/>
        <w:jc w:val="both"/>
        <w:rPr>
          <w:sz w:val="20"/>
          <w:szCs w:val="20"/>
        </w:rPr>
      </w:pPr>
      <w:proofErr w:type="gramStart"/>
      <w:r w:rsidRPr="004E75A6">
        <w:rPr>
          <w:sz w:val="20"/>
          <w:szCs w:val="20"/>
        </w:rPr>
        <w:t xml:space="preserve">6) прохождении диспансерного наблюдения застрахованными лицами, включенными в группы диспансерного </w:t>
      </w:r>
      <w:r w:rsidRPr="004E75A6">
        <w:rPr>
          <w:sz w:val="20"/>
          <w:szCs w:val="20"/>
        </w:rPr>
        <w:lastRenderedPageBreak/>
        <w:t>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roofErr w:type="gramEnd"/>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7) </w:t>
      </w:r>
      <w:proofErr w:type="gramStart"/>
      <w:r w:rsidRPr="004E75A6">
        <w:rPr>
          <w:sz w:val="20"/>
          <w:szCs w:val="20"/>
        </w:rPr>
        <w:t>перечне</w:t>
      </w:r>
      <w:proofErr w:type="gramEnd"/>
      <w:r w:rsidRPr="004E75A6">
        <w:rPr>
          <w:sz w:val="20"/>
          <w:szCs w:val="20"/>
        </w:rPr>
        <w:t xml:space="preserve"> оказанных медицинских услуг и их стоимости (на основании принятых от медицинских организаций реестров счетов за оказанную медицинскую помощь);</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8) выявленных </w:t>
      </w:r>
      <w:proofErr w:type="gramStart"/>
      <w:r w:rsidRPr="004E75A6">
        <w:rPr>
          <w:sz w:val="20"/>
          <w:szCs w:val="20"/>
        </w:rPr>
        <w:t>нарушениях</w:t>
      </w:r>
      <w:proofErr w:type="gramEnd"/>
      <w:r w:rsidRPr="004E75A6">
        <w:rPr>
          <w:sz w:val="20"/>
          <w:szCs w:val="20"/>
        </w:rPr>
        <w:t xml:space="preserve">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Медицинская организация безвозмездно предоставляет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включая диспансеризацию.</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w:t>
      </w:r>
      <w:proofErr w:type="spellStart"/>
      <w:proofErr w:type="gramStart"/>
      <w:r w:rsidRPr="004E75A6">
        <w:rPr>
          <w:sz w:val="20"/>
          <w:szCs w:val="20"/>
        </w:rPr>
        <w:t>контакт-центра</w:t>
      </w:r>
      <w:proofErr w:type="spellEnd"/>
      <w:proofErr w:type="gramEnd"/>
      <w:r w:rsidRPr="004E75A6">
        <w:rPr>
          <w:sz w:val="20"/>
          <w:szCs w:val="20"/>
        </w:rPr>
        <w:t>.</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234. </w:t>
      </w:r>
      <w:proofErr w:type="gramStart"/>
      <w:r w:rsidRPr="004E75A6">
        <w:rPr>
          <w:sz w:val="20"/>
          <w:szCs w:val="20"/>
        </w:rPr>
        <w:t>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формирование списков лиц, подлежащих диспансеризации и лиц, находящихся под диспансерным наблюдением,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подготовка</w:t>
      </w:r>
      <w:proofErr w:type="gramEnd"/>
      <w:r w:rsidRPr="004E75A6">
        <w:rPr>
          <w:sz w:val="20"/>
          <w:szCs w:val="20"/>
        </w:rPr>
        <w:t xml:space="preserve"> предложений для медицинских организаций по организации профилактических медицинских осмотров и диспансеризации осуществляются страховым представителем страховой медицинской организации.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235. </w:t>
      </w:r>
      <w:proofErr w:type="gramStart"/>
      <w:r w:rsidRPr="004E75A6">
        <w:rPr>
          <w:sz w:val="20"/>
          <w:szCs w:val="20"/>
        </w:rPr>
        <w:t>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сопровождение застрахованных лиц по результатам профилактических медицинских осмотров и диспансеризации, а также лиц, находящихся под диспансерным наблюдением, информационная работа с застрахованными лицами о необходимости своевременного обращения</w:t>
      </w:r>
      <w:proofErr w:type="gramEnd"/>
      <w:r w:rsidRPr="004E75A6">
        <w:rPr>
          <w:sz w:val="20"/>
          <w:szCs w:val="20"/>
        </w:rPr>
        <w:t xml:space="preserve">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236. </w:t>
      </w:r>
      <w:proofErr w:type="gramStart"/>
      <w:r w:rsidRPr="004E75A6">
        <w:rPr>
          <w:sz w:val="20"/>
          <w:szCs w:val="20"/>
        </w:rPr>
        <w:t>Информирование застрахованных лиц и их законных представителей о перечне оказанных им медицинских услуг и их стоимости (далее - информация) осуществляется в электронном виде через Единый портал государственных и муниципальных услуг (функций) по запросу, а также через официальные сайты при условии прохождения застрахованным лицом процедуры идентификации и аутентификации в соответствии с законодательством Российской Федерации.</w:t>
      </w:r>
      <w:proofErr w:type="gramEnd"/>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237. Застрахованное лицо имеет возможность получить доступ к сведениям об обращениях за получением медицинской помощи в личном кабинете Единого портала государственных и муниципальных услуг (функций).</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241. </w:t>
      </w:r>
      <w:proofErr w:type="gramStart"/>
      <w:r w:rsidRPr="004E75A6">
        <w:rPr>
          <w:sz w:val="20"/>
          <w:szCs w:val="20"/>
        </w:rPr>
        <w:t xml:space="preserve">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w:t>
      </w:r>
      <w:r w:rsidRPr="004E75A6">
        <w:rPr>
          <w:sz w:val="20"/>
          <w:szCs w:val="20"/>
        </w:rPr>
        <w:lastRenderedPageBreak/>
        <w:t>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roofErr w:type="gramEnd"/>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обращение), направляется в территориальный фонд по месту страхования заявителя.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установленный законодательством Российской Федерации. Уведомление о результате рассмотрения обращения направляется также на адрес электронной почты пользователя.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244. Отображение информации в личном кабинете Единого портала государственных и муниципальных услуг (функций) и в личном кабинете официального сайта и ее обновление обеспечивается в соответствии с требованиями законодательства Российской Федерации к обработке персональных данных.</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245. Технические и программные средства, которые используются для функционирования личного кабинета официального сайта, должны обеспечивать:</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3) возможность копирования информации из личного кабинета официального сайта на резервный носитель, обеспечивающий ее восстановление.</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содержащая: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 фамилию, имя, отчество (при наличии) застрахованного лица;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 номер полиса;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3) сведения о страховой медицинской организации, выбранной застрахованным лицом в соответствии с законодательством Российской Федерации;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4) контактные данные страхового представителя первого уровня; телефон "горячей линии" </w:t>
      </w:r>
      <w:proofErr w:type="spellStart"/>
      <w:proofErr w:type="gramStart"/>
      <w:r w:rsidRPr="004E75A6">
        <w:rPr>
          <w:sz w:val="20"/>
          <w:szCs w:val="20"/>
        </w:rPr>
        <w:t>контакт-центра</w:t>
      </w:r>
      <w:proofErr w:type="spellEnd"/>
      <w:proofErr w:type="gramEnd"/>
      <w:r w:rsidRPr="004E75A6">
        <w:rPr>
          <w:sz w:val="20"/>
          <w:szCs w:val="20"/>
        </w:rPr>
        <w:t xml:space="preserve"> в сфере обязательного медицинского страхования;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6) сведения о субъекте Российской Федерации, в котором оказана медицинская услуга;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7) наименование медицинской организации, оказавшей медицинские услуги застрахованному лицу;</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8) сведения о виде оказанной медицинской помощи;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9) информацию об условиях оказания медицинских услуг;</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10) наименование медицинской услуги;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11) дату начала оказания медицинской услуги;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12) дату окончания оказания медицинской услуги;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13) сведения о стоимости медицинских услуг, оказанных застрахованному лицу в медицинской организации за указанный период, с учетом результатов проведенного контроля объемов, сроков, качества и условий предоставления медицинской помощи;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lastRenderedPageBreak/>
        <w:t>247. Страховая медицинская организация проводит опросы застрахованных лиц и их законных представителей о доступности и качестве медицинской помощи в медицинских организациях.</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пунктом 6.1 части 8 статьи 33 Федерального закона.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248.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 &lt;18&gt;.</w:t>
      </w:r>
    </w:p>
    <w:p w:rsidR="004E75A6" w:rsidRPr="004E75A6" w:rsidRDefault="004E75A6" w:rsidP="004E75A6">
      <w:pPr>
        <w:pStyle w:val="ConsPlusNormal"/>
        <w:spacing w:before="240" w:line="0" w:lineRule="atLeast"/>
        <w:ind w:firstLine="540"/>
        <w:jc w:val="both"/>
        <w:rPr>
          <w:sz w:val="20"/>
          <w:szCs w:val="20"/>
        </w:rPr>
      </w:pPr>
      <w:proofErr w:type="gramStart"/>
      <w:r w:rsidRPr="004E75A6">
        <w:rPr>
          <w:sz w:val="20"/>
          <w:szCs w:val="20"/>
        </w:rPr>
        <w:t>--------------------------------</w:t>
      </w:r>
      <w:proofErr w:type="gramEnd"/>
    </w:p>
    <w:p w:rsidR="004E75A6" w:rsidRPr="004E75A6" w:rsidRDefault="004E75A6" w:rsidP="004E75A6">
      <w:pPr>
        <w:pStyle w:val="ConsPlusNormal"/>
        <w:spacing w:before="240" w:line="0" w:lineRule="atLeast"/>
        <w:ind w:firstLine="540"/>
        <w:jc w:val="both"/>
        <w:rPr>
          <w:sz w:val="20"/>
          <w:szCs w:val="20"/>
        </w:rPr>
      </w:pPr>
      <w:proofErr w:type="gramStart"/>
      <w:r w:rsidRPr="004E75A6">
        <w:rPr>
          <w:sz w:val="20"/>
          <w:szCs w:val="20"/>
        </w:rPr>
        <w:t>&lt;18&gt; Приказ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приказ Министерства здравоохранения Российской Федерации от 21 декабря 2012</w:t>
      </w:r>
      <w:proofErr w:type="gramEnd"/>
      <w:r w:rsidRPr="004E75A6">
        <w:rPr>
          <w:sz w:val="20"/>
          <w:szCs w:val="20"/>
        </w:rPr>
        <w:t xml:space="preserve"> </w:t>
      </w:r>
      <w:proofErr w:type="gramStart"/>
      <w:r w:rsidRPr="004E75A6">
        <w:rPr>
          <w:sz w:val="20"/>
          <w:szCs w:val="20"/>
        </w:rPr>
        <w:t>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w:t>
      </w:r>
      <w:proofErr w:type="gramEnd"/>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ind w:firstLine="540"/>
        <w:jc w:val="both"/>
        <w:rPr>
          <w:sz w:val="20"/>
          <w:szCs w:val="20"/>
        </w:rPr>
      </w:pPr>
      <w:r w:rsidRPr="004E75A6">
        <w:rPr>
          <w:sz w:val="20"/>
          <w:szCs w:val="20"/>
        </w:rPr>
        <w:t>249. Информационное сопровождение застрахованных лиц осуществляется на основе программного комплекса территориального фонда,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(далее - информационный ресурс).</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250. Страховые медицинские организации и медицинские организации получают доступ к информационному ресурсу и используют информацию, размещенную на указанном ресурсе, для осуществления сопровождения застрахованных лиц на всех этапах оказания им медицинской помощи.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4E75A6" w:rsidRPr="004E75A6" w:rsidRDefault="004E75A6" w:rsidP="004E75A6">
      <w:pPr>
        <w:pStyle w:val="ConsPlusNormal"/>
        <w:spacing w:before="240" w:line="0" w:lineRule="atLeast"/>
        <w:ind w:firstLine="540"/>
        <w:jc w:val="both"/>
        <w:rPr>
          <w:sz w:val="20"/>
          <w:szCs w:val="20"/>
        </w:rPr>
      </w:pPr>
      <w:bookmarkStart w:id="65" w:name="Par1370"/>
      <w:bookmarkEnd w:id="65"/>
      <w:r w:rsidRPr="004E75A6">
        <w:rPr>
          <w:sz w:val="20"/>
          <w:szCs w:val="20"/>
        </w:rPr>
        <w:t xml:space="preserve">251. Страховая медицинская организация обеспечивает </w:t>
      </w:r>
      <w:proofErr w:type="gramStart"/>
      <w:r w:rsidRPr="004E75A6">
        <w:rPr>
          <w:sz w:val="20"/>
          <w:szCs w:val="20"/>
        </w:rPr>
        <w:t>контроль за</w:t>
      </w:r>
      <w:proofErr w:type="gramEnd"/>
      <w:r w:rsidRPr="004E75A6">
        <w:rPr>
          <w:sz w:val="20"/>
          <w:szCs w:val="20"/>
        </w:rPr>
        <w:t xml:space="preserve"> соблюдением прав застрахованных лиц, в том числе с онкологическими заболеваниями, на оказание медицинской помощи в соответствии с порядками оказания медицинской помощи, на основе клинических рекомендаций и с учетом стандартов медицинской помощи, в том числе своевременность проведения диагностических исследований и лечебных мероприятий.</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Страховая медицинская организация на информационном ресурсе территориального фонда формирует индивидуальную историю 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Индивидуальная история страховых случаев застрахованного лица с онкологическим заболеванием должна содержать следующую информацию:</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 единый номер полиса застрахованного лица;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 номера и даты счетов на оплату медицинской помощи;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3) коды медицинских организаций, оказавших медицинскую помощь;</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4) о посещениях/обращениях в медицинскую организацию, оказывающую первичную медико-санитарную помощь по месту жительства/прикрепления;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5) о законченных случаях лечения в условиях стационара и дневного стационара;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6) даты начала и окончания оказания медицинской помощи;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7) о диагнозах основном и </w:t>
      </w:r>
      <w:proofErr w:type="gramStart"/>
      <w:r w:rsidRPr="004E75A6">
        <w:rPr>
          <w:sz w:val="20"/>
          <w:szCs w:val="20"/>
        </w:rPr>
        <w:t>сопутствующим</w:t>
      </w:r>
      <w:proofErr w:type="gramEnd"/>
      <w:r w:rsidRPr="004E75A6">
        <w:rPr>
          <w:sz w:val="20"/>
          <w:szCs w:val="20"/>
        </w:rPr>
        <w:t xml:space="preserve"> по МКБ-10;</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lastRenderedPageBreak/>
        <w:t>8) результаты обращения за медицинской помощью;</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9) сведения о диспансерном наблюдении.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Данные сведения формируются в хронологической последовательности по датам оказания законченных случаев лечения и/или медицинских услуг.</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При реализации застрахованным лицом выбора (замены) страховой медицинской организации в связи с изменением места жительства,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252.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двух рабочих дней </w:t>
      </w:r>
      <w:proofErr w:type="gramStart"/>
      <w:r w:rsidRPr="004E75A6">
        <w:rPr>
          <w:sz w:val="20"/>
          <w:szCs w:val="20"/>
        </w:rPr>
        <w:t>с даты принятия</w:t>
      </w:r>
      <w:proofErr w:type="gramEnd"/>
      <w:r w:rsidRPr="004E75A6">
        <w:rPr>
          <w:sz w:val="20"/>
          <w:szCs w:val="20"/>
        </w:rPr>
        <w:t xml:space="preserve"> Комиссией решений о распределении (перераспределении) указанных объемов и в разрезе отделений и профилей коек.</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В случаях принятия Комиссией решений по корректировке объемов медицинской помощи, установленных для медицинских организаций или страховых медицинских организаций, актуализация сведений в информационном ресурсе осуществляется территориальным фондом не позднее двух рабочих дней </w:t>
      </w:r>
      <w:proofErr w:type="gramStart"/>
      <w:r w:rsidRPr="004E75A6">
        <w:rPr>
          <w:sz w:val="20"/>
          <w:szCs w:val="20"/>
        </w:rPr>
        <w:t>с даты принятия</w:t>
      </w:r>
      <w:proofErr w:type="gramEnd"/>
      <w:r w:rsidRPr="004E75A6">
        <w:rPr>
          <w:sz w:val="20"/>
          <w:szCs w:val="20"/>
        </w:rPr>
        <w:t xml:space="preserve"> Комиссией решений.</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253. Медицинская организация, оказывающая первичную медико-санитарную помощь в амбулаторных условиях, средствами информационного ресурса представляет в территориальный фонд в срок не позднее 31 января текущего года: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 сведения о лицах, из числа выбравших данную медицинскую организацию для оказания первичной медико-санитарной помощи,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в текущем календарном году в соответствии с планом проведения диспансеризации;</w:t>
      </w:r>
    </w:p>
    <w:p w:rsidR="004E75A6" w:rsidRPr="004E75A6" w:rsidRDefault="004E75A6" w:rsidP="004E75A6">
      <w:pPr>
        <w:pStyle w:val="ConsPlusNormal"/>
        <w:spacing w:before="240" w:line="0" w:lineRule="atLeast"/>
        <w:ind w:firstLine="540"/>
        <w:jc w:val="both"/>
        <w:rPr>
          <w:sz w:val="20"/>
          <w:szCs w:val="20"/>
        </w:rPr>
      </w:pPr>
      <w:proofErr w:type="gramStart"/>
      <w:r w:rsidRPr="004E75A6">
        <w:rPr>
          <w:sz w:val="20"/>
          <w:szCs w:val="20"/>
        </w:rPr>
        <w:t>2) планы-графики проведения профилактических медицинских осмотров, в том числе в рамках диспансеризации, и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w:t>
      </w:r>
      <w:proofErr w:type="gramEnd"/>
    </w:p>
    <w:p w:rsidR="004E75A6" w:rsidRPr="004E75A6" w:rsidRDefault="004E75A6" w:rsidP="004E75A6">
      <w:pPr>
        <w:pStyle w:val="ConsPlusNormal"/>
        <w:spacing w:before="240" w:line="0" w:lineRule="atLeast"/>
        <w:ind w:firstLine="540"/>
        <w:jc w:val="both"/>
        <w:rPr>
          <w:sz w:val="20"/>
          <w:szCs w:val="20"/>
        </w:rPr>
      </w:pPr>
      <w:r w:rsidRPr="004E75A6">
        <w:rPr>
          <w:sz w:val="20"/>
          <w:szCs w:val="20"/>
        </w:rPr>
        <w:t>3) сведения о застрахованных лицах, находящихся под диспансерным наблюдением в медицинской организации на текущий календарный год;</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адресов их работы.</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254. Медицинская организация, оказывающая первичную медико-санитарную помощь в условиях дневного стационара и/или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w:t>
      </w:r>
      <w:proofErr w:type="gramStart"/>
      <w:r w:rsidRPr="004E75A6">
        <w:rPr>
          <w:sz w:val="20"/>
          <w:szCs w:val="20"/>
        </w:rPr>
        <w:t>о</w:t>
      </w:r>
      <w:proofErr w:type="gramEnd"/>
      <w:r w:rsidRPr="004E75A6">
        <w:rPr>
          <w:sz w:val="20"/>
          <w:szCs w:val="20"/>
        </w:rPr>
        <w:t>:</w:t>
      </w:r>
    </w:p>
    <w:p w:rsidR="004E75A6" w:rsidRPr="004E75A6" w:rsidRDefault="004E75A6" w:rsidP="004E75A6">
      <w:pPr>
        <w:pStyle w:val="ConsPlusNormal"/>
        <w:spacing w:before="240" w:line="0" w:lineRule="atLeast"/>
        <w:ind w:firstLine="540"/>
        <w:jc w:val="both"/>
        <w:rPr>
          <w:sz w:val="20"/>
          <w:szCs w:val="20"/>
        </w:rPr>
      </w:pPr>
      <w:proofErr w:type="gramStart"/>
      <w:r w:rsidRPr="004E75A6">
        <w:rPr>
          <w:sz w:val="20"/>
          <w:szCs w:val="20"/>
        </w:rPr>
        <w:t>1)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roofErr w:type="gramEnd"/>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2) </w:t>
      </w:r>
      <w:proofErr w:type="gramStart"/>
      <w:r w:rsidRPr="004E75A6">
        <w:rPr>
          <w:sz w:val="20"/>
          <w:szCs w:val="20"/>
        </w:rPr>
        <w:t>количестве</w:t>
      </w:r>
      <w:proofErr w:type="gramEnd"/>
      <w:r w:rsidRPr="004E75A6">
        <w:rPr>
          <w:sz w:val="20"/>
          <w:szCs w:val="20"/>
        </w:rPr>
        <w:t xml:space="preserve">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указанием планируемой даты освобождения места;</w:t>
      </w:r>
    </w:p>
    <w:p w:rsidR="004E75A6" w:rsidRPr="004E75A6" w:rsidRDefault="004E75A6" w:rsidP="004E75A6">
      <w:pPr>
        <w:pStyle w:val="ConsPlusNormal"/>
        <w:spacing w:before="240" w:line="0" w:lineRule="atLeast"/>
        <w:ind w:firstLine="540"/>
        <w:jc w:val="both"/>
        <w:rPr>
          <w:sz w:val="20"/>
          <w:szCs w:val="20"/>
        </w:rPr>
      </w:pPr>
      <w:proofErr w:type="gramStart"/>
      <w:r w:rsidRPr="004E75A6">
        <w:rPr>
          <w:sz w:val="20"/>
          <w:szCs w:val="20"/>
        </w:rPr>
        <w:t>3) застрахованных лицах, госпитализированных за день по направлениям, в том числе на оказание высокотехнологичной медицинской помощи (далее - талон на оказание ВМП)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roofErr w:type="gramEnd"/>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4) застрахованных </w:t>
      </w:r>
      <w:proofErr w:type="gramStart"/>
      <w:r w:rsidRPr="004E75A6">
        <w:rPr>
          <w:sz w:val="20"/>
          <w:szCs w:val="20"/>
        </w:rPr>
        <w:t>лицах</w:t>
      </w:r>
      <w:proofErr w:type="gramEnd"/>
      <w:r w:rsidRPr="004E75A6">
        <w:rPr>
          <w:sz w:val="20"/>
          <w:szCs w:val="20"/>
        </w:rPr>
        <w:t>, госпитализированных в экстренном порядке;</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5) застрахованных </w:t>
      </w:r>
      <w:proofErr w:type="gramStart"/>
      <w:r w:rsidRPr="004E75A6">
        <w:rPr>
          <w:sz w:val="20"/>
          <w:szCs w:val="20"/>
        </w:rPr>
        <w:t>лицах</w:t>
      </w:r>
      <w:proofErr w:type="gramEnd"/>
      <w:r w:rsidRPr="004E75A6">
        <w:rPr>
          <w:sz w:val="20"/>
          <w:szCs w:val="20"/>
        </w:rPr>
        <w:t>, в отношении которых не состоялась запланированная госпитализация, в том числе из-за отсутствия медицинских показаний.</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255. </w:t>
      </w:r>
      <w:proofErr w:type="gramStart"/>
      <w:r w:rsidRPr="004E75A6">
        <w:rPr>
          <w:sz w:val="20"/>
          <w:szCs w:val="20"/>
        </w:rPr>
        <w:t xml:space="preserve">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w:t>
      </w:r>
      <w:r w:rsidRPr="004E75A6">
        <w:rPr>
          <w:sz w:val="20"/>
          <w:szCs w:val="20"/>
        </w:rPr>
        <w:lastRenderedPageBreak/>
        <w:t>направление в медицинскую организацию на госпитализацию в разрезе профилей (отделений) медицинской помощи, включая дату госпитализации.</w:t>
      </w:r>
      <w:proofErr w:type="gramEnd"/>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256. </w:t>
      </w:r>
      <w:proofErr w:type="gramStart"/>
      <w:r w:rsidRPr="004E75A6">
        <w:rPr>
          <w:sz w:val="20"/>
          <w:szCs w:val="20"/>
        </w:rPr>
        <w:t xml:space="preserve">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w:t>
      </w:r>
      <w:proofErr w:type="spellStart"/>
      <w:r w:rsidRPr="004E75A6">
        <w:rPr>
          <w:sz w:val="20"/>
          <w:szCs w:val="20"/>
        </w:rPr>
        <w:t>телемедицинских</w:t>
      </w:r>
      <w:proofErr w:type="spellEnd"/>
      <w:r w:rsidRPr="004E75A6">
        <w:rPr>
          <w:sz w:val="20"/>
          <w:szCs w:val="20"/>
        </w:rPr>
        <w:t xml:space="preserve"> технологий, не</w:t>
      </w:r>
      <w:proofErr w:type="gramEnd"/>
      <w:r w:rsidRPr="004E75A6">
        <w:rPr>
          <w:sz w:val="20"/>
          <w:szCs w:val="20"/>
        </w:rPr>
        <w:t xml:space="preserve"> позднее одного рабочего дня </w:t>
      </w:r>
      <w:proofErr w:type="gramStart"/>
      <w:r w:rsidRPr="004E75A6">
        <w:rPr>
          <w:sz w:val="20"/>
          <w:szCs w:val="20"/>
        </w:rPr>
        <w:t>с даты получения</w:t>
      </w:r>
      <w:proofErr w:type="gramEnd"/>
      <w:r w:rsidRPr="004E75A6">
        <w:rPr>
          <w:sz w:val="20"/>
          <w:szCs w:val="20"/>
        </w:rPr>
        <w:t xml:space="preserve">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257.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w:t>
      </w:r>
      <w:proofErr w:type="spellStart"/>
      <w:r w:rsidRPr="004E75A6">
        <w:rPr>
          <w:sz w:val="20"/>
          <w:szCs w:val="20"/>
        </w:rPr>
        <w:t>телемедицинских</w:t>
      </w:r>
      <w:proofErr w:type="spellEnd"/>
      <w:r w:rsidRPr="004E75A6">
        <w:rPr>
          <w:sz w:val="20"/>
          <w:szCs w:val="20"/>
        </w:rPr>
        <w:t xml:space="preserve"> технологий.</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Страховой представитель в течение двух рабочих дней после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порядком организации и проведения контроля.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Экспертиза качества медицинской помощи по случаям оказания застрахованным лицам медицинской помощи с применением рекомендаций, полученных в ходе </w:t>
      </w:r>
      <w:proofErr w:type="spellStart"/>
      <w:r w:rsidRPr="004E75A6">
        <w:rPr>
          <w:sz w:val="20"/>
          <w:szCs w:val="20"/>
        </w:rPr>
        <w:t>телемедицинских</w:t>
      </w:r>
      <w:proofErr w:type="spellEnd"/>
      <w:r w:rsidRPr="004E75A6">
        <w:rPr>
          <w:sz w:val="20"/>
          <w:szCs w:val="20"/>
        </w:rPr>
        <w:t xml:space="preserve"> консультаций/консилиумов, проводится страховой медицинской организацией.</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258. Медицинская организация, оказывающая первичную медико-санитарную помощь в амбулаторных условиях, ежедневно не позднее 09.00 часов местного времени по рабочим дням осуществляет обновление в информационном ресурсе сведений о застрахованных лицах:</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2) </w:t>
      </w:r>
      <w:proofErr w:type="gramStart"/>
      <w:r w:rsidRPr="004E75A6">
        <w:rPr>
          <w:sz w:val="20"/>
          <w:szCs w:val="20"/>
        </w:rPr>
        <w:t>начавших</w:t>
      </w:r>
      <w:proofErr w:type="gramEnd"/>
      <w:r w:rsidRPr="004E75A6">
        <w:rPr>
          <w:sz w:val="20"/>
          <w:szCs w:val="20"/>
        </w:rPr>
        <w:t xml:space="preserve"> прохождение диспансеризации;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3) </w:t>
      </w:r>
      <w:proofErr w:type="gramStart"/>
      <w:r w:rsidRPr="004E75A6">
        <w:rPr>
          <w:sz w:val="20"/>
          <w:szCs w:val="20"/>
        </w:rPr>
        <w:t>завершивших</w:t>
      </w:r>
      <w:proofErr w:type="gramEnd"/>
      <w:r w:rsidRPr="004E75A6">
        <w:rPr>
          <w:sz w:val="20"/>
          <w:szCs w:val="20"/>
        </w:rPr>
        <w:t xml:space="preserve"> первый этап диспансеризации;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4) </w:t>
      </w:r>
      <w:proofErr w:type="gramStart"/>
      <w:r w:rsidRPr="004E75A6">
        <w:rPr>
          <w:sz w:val="20"/>
          <w:szCs w:val="20"/>
        </w:rPr>
        <w:t>направленных</w:t>
      </w:r>
      <w:proofErr w:type="gramEnd"/>
      <w:r w:rsidRPr="004E75A6">
        <w:rPr>
          <w:sz w:val="20"/>
          <w:szCs w:val="20"/>
        </w:rPr>
        <w:t xml:space="preserve"> на второй этап диспансеризации;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5) </w:t>
      </w:r>
      <w:proofErr w:type="gramStart"/>
      <w:r w:rsidRPr="004E75A6">
        <w:rPr>
          <w:sz w:val="20"/>
          <w:szCs w:val="20"/>
        </w:rPr>
        <w:t>завершивших</w:t>
      </w:r>
      <w:proofErr w:type="gramEnd"/>
      <w:r w:rsidRPr="004E75A6">
        <w:rPr>
          <w:sz w:val="20"/>
          <w:szCs w:val="20"/>
        </w:rPr>
        <w:t xml:space="preserve"> второй этап диспансеризации.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Страховая медицинская организация не позднее трех рабочих дней после индивидуального информирования застрахованных лиц осуществляет размещение сведений об указанном информировании в информационном ресурсе.</w:t>
      </w:r>
    </w:p>
    <w:p w:rsidR="004E75A6" w:rsidRPr="004E75A6" w:rsidRDefault="004E75A6" w:rsidP="004E75A6">
      <w:pPr>
        <w:pStyle w:val="ConsPlusNormal"/>
        <w:spacing w:before="240" w:line="0" w:lineRule="atLeast"/>
        <w:ind w:firstLine="540"/>
        <w:jc w:val="both"/>
        <w:rPr>
          <w:sz w:val="20"/>
          <w:szCs w:val="20"/>
        </w:rPr>
      </w:pPr>
      <w:bookmarkStart w:id="66" w:name="Par1409"/>
      <w:bookmarkEnd w:id="66"/>
      <w:r w:rsidRPr="004E75A6">
        <w:rPr>
          <w:sz w:val="20"/>
          <w:szCs w:val="20"/>
        </w:rPr>
        <w:t xml:space="preserve">259. </w:t>
      </w:r>
      <w:proofErr w:type="gramStart"/>
      <w:r w:rsidRPr="004E75A6">
        <w:rPr>
          <w:sz w:val="20"/>
          <w:szCs w:val="20"/>
        </w:rPr>
        <w:t>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и/или специализированную медицинскую помощь, в том числе высокотехнологичную, ведет учет информации за истекшие сутки о:</w:t>
      </w:r>
      <w:proofErr w:type="gramEnd"/>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1) </w:t>
      </w:r>
      <w:proofErr w:type="gramStart"/>
      <w:r w:rsidRPr="004E75A6">
        <w:rPr>
          <w:sz w:val="20"/>
          <w:szCs w:val="20"/>
        </w:rPr>
        <w:t>количестве</w:t>
      </w:r>
      <w:proofErr w:type="gramEnd"/>
      <w:r w:rsidRPr="004E75A6">
        <w:rPr>
          <w:sz w:val="20"/>
          <w:szCs w:val="20"/>
        </w:rPr>
        <w:t xml:space="preserve">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2) застрахованных </w:t>
      </w:r>
      <w:proofErr w:type="gramStart"/>
      <w:r w:rsidRPr="004E75A6">
        <w:rPr>
          <w:sz w:val="20"/>
          <w:szCs w:val="20"/>
        </w:rPr>
        <w:t>лицах</w:t>
      </w:r>
      <w:proofErr w:type="gramEnd"/>
      <w:r w:rsidRPr="004E75A6">
        <w:rPr>
          <w:sz w:val="20"/>
          <w:szCs w:val="20"/>
        </w:rPr>
        <w:t>,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4E75A6" w:rsidRPr="004E75A6" w:rsidRDefault="004E75A6" w:rsidP="004E75A6">
      <w:pPr>
        <w:pStyle w:val="ConsPlusNormal"/>
        <w:spacing w:before="240" w:line="0" w:lineRule="atLeast"/>
        <w:ind w:firstLine="540"/>
        <w:jc w:val="both"/>
        <w:rPr>
          <w:sz w:val="20"/>
          <w:szCs w:val="20"/>
        </w:rPr>
      </w:pPr>
      <w:proofErr w:type="gramStart"/>
      <w:r w:rsidRPr="004E75A6">
        <w:rPr>
          <w:sz w:val="20"/>
          <w:szCs w:val="20"/>
        </w:rPr>
        <w:t>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roofErr w:type="gramEnd"/>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4) застрахованных </w:t>
      </w:r>
      <w:proofErr w:type="gramStart"/>
      <w:r w:rsidRPr="004E75A6">
        <w:rPr>
          <w:sz w:val="20"/>
          <w:szCs w:val="20"/>
        </w:rPr>
        <w:t>лицах</w:t>
      </w:r>
      <w:proofErr w:type="gramEnd"/>
      <w:r w:rsidRPr="004E75A6">
        <w:rPr>
          <w:sz w:val="20"/>
          <w:szCs w:val="20"/>
        </w:rPr>
        <w:t>, в отношении которых не состоялась запланированная госпитализация, в том числе из-за отсутствия медицинских показаний.</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260. Страховая медицинская организация на основании информации, полученной в соответствии с </w:t>
      </w:r>
      <w:hyperlink w:anchor="Par1409" w:tooltip="259.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или специализированную медицинскую помощь, в том числе высокотехнологичную, ведет учет информации за истекшие сутки о:" w:history="1">
        <w:r w:rsidRPr="004E75A6">
          <w:rPr>
            <w:color w:val="0000FF"/>
            <w:sz w:val="20"/>
            <w:szCs w:val="20"/>
          </w:rPr>
          <w:t>пунктом 259</w:t>
        </w:r>
      </w:hyperlink>
      <w:r w:rsidRPr="004E75A6">
        <w:rPr>
          <w:sz w:val="20"/>
          <w:szCs w:val="20"/>
        </w:rPr>
        <w:t xml:space="preserve"> настоящих Правил, в течение одного рабочего дня осуществляет контроль правильности направлений застрахованных лиц на госпитализацию в профильные медицинские организации.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lastRenderedPageBreak/>
        <w:t xml:space="preserve">261. </w:t>
      </w:r>
      <w:proofErr w:type="gramStart"/>
      <w:r w:rsidRPr="004E75A6">
        <w:rPr>
          <w:sz w:val="20"/>
          <w:szCs w:val="20"/>
        </w:rPr>
        <w:t>При выявлении случаев нарушений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необходимости принимает меры по переводу пациента в другую медицинскую организацию соответствующего профиля и имеющую оснащение в соответствии с</w:t>
      </w:r>
      <w:proofErr w:type="gramEnd"/>
      <w:r w:rsidRPr="004E75A6">
        <w:rPr>
          <w:sz w:val="20"/>
          <w:szCs w:val="20"/>
        </w:rPr>
        <w:t xml:space="preserve"> порядками оказания медицинской помощи.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262. </w:t>
      </w:r>
      <w:proofErr w:type="gramStart"/>
      <w:r w:rsidRPr="004E75A6">
        <w:rPr>
          <w:sz w:val="20"/>
          <w:szCs w:val="20"/>
        </w:rPr>
        <w:t>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w:t>
      </w:r>
      <w:proofErr w:type="gramEnd"/>
      <w:r w:rsidRPr="004E75A6">
        <w:rPr>
          <w:sz w:val="20"/>
          <w:szCs w:val="20"/>
        </w:rPr>
        <w:t>)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263.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и/или специализированную медицинскую помощь:</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 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и/или специализированную, в том числе высокотехнологичную, медицинскую помощь;</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 о застрахованных лицах, в отношении которых не состоялась запланированная госпитализация, в том числе из-за отсутствия медицинских показаний.</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264. Страховая медицинская организация ведет учет застрахованных лиц:</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 подлежащих профилактическим медицинским осмотрам, диспансеризации и диспансерному наблюдению в текущем календарном году;</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2) </w:t>
      </w:r>
      <w:proofErr w:type="gramStart"/>
      <w:r w:rsidRPr="004E75A6">
        <w:rPr>
          <w:sz w:val="20"/>
          <w:szCs w:val="20"/>
        </w:rPr>
        <w:t>начавших</w:t>
      </w:r>
      <w:proofErr w:type="gramEnd"/>
      <w:r w:rsidRPr="004E75A6">
        <w:rPr>
          <w:sz w:val="20"/>
          <w:szCs w:val="20"/>
        </w:rPr>
        <w:t xml:space="preserve"> прохождение диспансеризации;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3) </w:t>
      </w:r>
      <w:proofErr w:type="gramStart"/>
      <w:r w:rsidRPr="004E75A6">
        <w:rPr>
          <w:sz w:val="20"/>
          <w:szCs w:val="20"/>
        </w:rPr>
        <w:t>завершивших</w:t>
      </w:r>
      <w:proofErr w:type="gramEnd"/>
      <w:r w:rsidRPr="004E75A6">
        <w:rPr>
          <w:sz w:val="20"/>
          <w:szCs w:val="20"/>
        </w:rPr>
        <w:t xml:space="preserve"> первый этап диспансеризации;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4) </w:t>
      </w:r>
      <w:proofErr w:type="gramStart"/>
      <w:r w:rsidRPr="004E75A6">
        <w:rPr>
          <w:sz w:val="20"/>
          <w:szCs w:val="20"/>
        </w:rPr>
        <w:t>направленных</w:t>
      </w:r>
      <w:proofErr w:type="gramEnd"/>
      <w:r w:rsidRPr="004E75A6">
        <w:rPr>
          <w:sz w:val="20"/>
          <w:szCs w:val="20"/>
        </w:rPr>
        <w:t xml:space="preserve"> на второй этап диспансеризации;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5) </w:t>
      </w:r>
      <w:proofErr w:type="gramStart"/>
      <w:r w:rsidRPr="004E75A6">
        <w:rPr>
          <w:sz w:val="20"/>
          <w:szCs w:val="20"/>
        </w:rPr>
        <w:t>завершивших</w:t>
      </w:r>
      <w:proofErr w:type="gramEnd"/>
      <w:r w:rsidRPr="004E75A6">
        <w:rPr>
          <w:sz w:val="20"/>
          <w:szCs w:val="20"/>
        </w:rPr>
        <w:t xml:space="preserve"> второй этап диспансеризации;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6)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4E75A6" w:rsidRPr="004E75A6" w:rsidRDefault="004E75A6" w:rsidP="004E75A6">
      <w:pPr>
        <w:pStyle w:val="ConsPlusNormal"/>
        <w:spacing w:before="240" w:line="0" w:lineRule="atLeast"/>
        <w:ind w:firstLine="540"/>
        <w:jc w:val="both"/>
        <w:rPr>
          <w:sz w:val="20"/>
          <w:szCs w:val="20"/>
        </w:rPr>
      </w:pPr>
      <w:proofErr w:type="gramStart"/>
      <w:r w:rsidRPr="004E75A6">
        <w:rPr>
          <w:sz w:val="20"/>
          <w:szCs w:val="20"/>
        </w:rPr>
        <w:t>Страховая медицинская организация осуществляет в течение года публичное информирование застрахованных лиц о целях и задачах профилактических осмотров, в том числе диспансеризации,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медицинских осмотров, в том</w:t>
      </w:r>
      <w:proofErr w:type="gramEnd"/>
      <w:r w:rsidRPr="004E75A6">
        <w:rPr>
          <w:sz w:val="20"/>
          <w:szCs w:val="20"/>
        </w:rPr>
        <w:t xml:space="preserve"> </w:t>
      </w:r>
      <w:proofErr w:type="gramStart"/>
      <w:r w:rsidRPr="004E75A6">
        <w:rPr>
          <w:sz w:val="20"/>
          <w:szCs w:val="20"/>
        </w:rPr>
        <w:t>числе</w:t>
      </w:r>
      <w:proofErr w:type="gramEnd"/>
      <w:r w:rsidRPr="004E75A6">
        <w:rPr>
          <w:sz w:val="20"/>
          <w:szCs w:val="20"/>
        </w:rPr>
        <w:t xml:space="preserve"> в рамках диспансеризации, диспансеризации и диспансерного наблюдения.</w:t>
      </w:r>
    </w:p>
    <w:p w:rsidR="004E75A6" w:rsidRPr="004E75A6" w:rsidRDefault="004E75A6" w:rsidP="004E75A6">
      <w:pPr>
        <w:pStyle w:val="ConsPlusNormal"/>
        <w:spacing w:before="240" w:line="0" w:lineRule="atLeast"/>
        <w:ind w:firstLine="540"/>
        <w:jc w:val="both"/>
        <w:rPr>
          <w:sz w:val="20"/>
          <w:szCs w:val="20"/>
        </w:rPr>
      </w:pPr>
      <w:bookmarkStart w:id="67" w:name="Par1428"/>
      <w:bookmarkEnd w:id="67"/>
      <w:r w:rsidRPr="004E75A6">
        <w:rPr>
          <w:sz w:val="20"/>
          <w:szCs w:val="20"/>
        </w:rPr>
        <w:t xml:space="preserve">265. Страховая медицинская организация получает сведения, внесенные каждой медицинской организацией в информационный ресурс в срок не позднее 31 января текущего календарного года, о </w:t>
      </w:r>
      <w:proofErr w:type="gramStart"/>
      <w:r w:rsidRPr="004E75A6">
        <w:rPr>
          <w:sz w:val="20"/>
          <w:szCs w:val="20"/>
        </w:rPr>
        <w:t>лицах</w:t>
      </w:r>
      <w:proofErr w:type="gramEnd"/>
      <w:r w:rsidRPr="004E75A6">
        <w:rPr>
          <w:sz w:val="20"/>
          <w:szCs w:val="20"/>
        </w:rPr>
        <w:t xml:space="preserve"> из числа выбравших данную медицинскую организацию для оказания первичной медико-санитарной помощи, в отношении которых планируется осуществление профилактических медицинских осмотров, диспансеризации и диспансерного наблюдения в очередном календарном году, в том числе поквартально, а также о лицах, находящихся под диспансерным наблюдением в медицинской организации в текущем календарном году: фамилию, имя, отчество (при наличии), дату рождения, номер полиса.</w:t>
      </w:r>
    </w:p>
    <w:p w:rsidR="004E75A6" w:rsidRPr="004E75A6" w:rsidRDefault="004E75A6" w:rsidP="004E75A6">
      <w:pPr>
        <w:pStyle w:val="ConsPlusNormal"/>
        <w:spacing w:before="240" w:line="0" w:lineRule="atLeast"/>
        <w:ind w:firstLine="540"/>
        <w:jc w:val="both"/>
        <w:rPr>
          <w:sz w:val="20"/>
          <w:szCs w:val="20"/>
        </w:rPr>
      </w:pPr>
      <w:bookmarkStart w:id="68" w:name="Par1429"/>
      <w:bookmarkEnd w:id="68"/>
      <w:r w:rsidRPr="004E75A6">
        <w:rPr>
          <w:sz w:val="20"/>
          <w:szCs w:val="20"/>
        </w:rPr>
        <w:t xml:space="preserve">266. При представлении медицинской организацией в территориальный фонд сведений о лицах, находящихся под диспансерным наблюдением в медицинской организации в текущем календарном году, и планируемых сроках диспансерного наблюдения дополнительно к сведениям, установленным </w:t>
      </w:r>
      <w:hyperlink w:anchor="Par1428" w:tooltip="265. Страховая медицинская организация получает сведения, внесенные каждой медицинской организацией в информационный ресурс в срок не позднее 31 января текущего календарного года, о лицах из числа выбравших данную медицинскую организацию для оказания первичной медико-санитарной помощи, в отношении которых планируется осуществление профилактических медицинских осмотров, диспансеризации и диспансерного наблюдения в очередном календарном году, в том числе поквартально, а также о лицах, находящихся под диспа..." w:history="1">
        <w:r w:rsidRPr="004E75A6">
          <w:rPr>
            <w:color w:val="0000FF"/>
            <w:sz w:val="20"/>
            <w:szCs w:val="20"/>
          </w:rPr>
          <w:t>пунктом 265</w:t>
        </w:r>
      </w:hyperlink>
      <w:r w:rsidRPr="004E75A6">
        <w:rPr>
          <w:sz w:val="20"/>
          <w:szCs w:val="20"/>
        </w:rPr>
        <w:t xml:space="preserve"> настоящих Правил, представляются следующие сведения: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 диагноз заболевания, по поводу которого застрахованное лицо находится под диспансерным наблюдением;</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 дата включения застрахованного лица в группу диспансерного наблюдения;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3) периодичность диспансерного осмотра при диагнозе заболевания, по которому застрахованное лицо состоит </w:t>
      </w:r>
      <w:r w:rsidRPr="004E75A6">
        <w:rPr>
          <w:sz w:val="20"/>
          <w:szCs w:val="20"/>
        </w:rPr>
        <w:lastRenderedPageBreak/>
        <w:t>на диспансерном наблюдении;</w:t>
      </w:r>
    </w:p>
    <w:p w:rsidR="004E75A6" w:rsidRPr="004E75A6" w:rsidRDefault="004E75A6" w:rsidP="004E75A6">
      <w:pPr>
        <w:pStyle w:val="ConsPlusNormal"/>
        <w:spacing w:before="240" w:line="0" w:lineRule="atLeast"/>
        <w:ind w:firstLine="540"/>
        <w:jc w:val="both"/>
        <w:rPr>
          <w:sz w:val="20"/>
          <w:szCs w:val="20"/>
        </w:rPr>
      </w:pPr>
      <w:proofErr w:type="gramStart"/>
      <w:r w:rsidRPr="004E75A6">
        <w:rPr>
          <w:sz w:val="20"/>
          <w:szCs w:val="20"/>
        </w:rPr>
        <w:t>4) код медицинского работника, осуществляющего диспансерное наблюдение застрахованного лица в выбранной им медицинской организации для получения первичной медико-санитарной помощи: врача-терапевта (участкового, общей практики), врача-специалиста (по профилю заболевания застрахованного лица), врача (фельдшера) отделения (кабинета) медицинской профилактики, врача (фельдшера) отделения (кабинета) медицинской профилактики или центра здоровья, фельдшера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w:t>
      </w:r>
      <w:proofErr w:type="gramEnd"/>
      <w:r w:rsidRPr="004E75A6">
        <w:rPr>
          <w:sz w:val="20"/>
          <w:szCs w:val="20"/>
        </w:rPr>
        <w:t xml:space="preserve"> врача, в том числе по проведению диспансерного наблюдения;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5) дата предыдущего диспансерного приема (осмотра, консультации);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6)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7)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8) дата посещения/обращения застрахованного лица медицинской организации для прохождения диспансерного приема (осмотра, консультации) (по факту обращения);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9) результат диспансерного приема (осмотра, консультации) (по факту обращения), отражающий выдачу застрахованному лицу врачом - терапевтом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10) результат диспансерного приема (осмотра, консультации) (по факту обращения), отражающий прекращение диспансерного наблюдения.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267. Страховые медицинские организации в целях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на момент осуществления информирования, о необходимости прохождения диспансерного осмотра в текущем году в установленные сроки;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 способ первичного и повторного информирования страховой медицинской организацией застрахованного лица.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268. Территориальный фонд в течение пяти рабочих дней с момента представления медицинской организацией сведений в соответствии с </w:t>
      </w:r>
      <w:hyperlink w:anchor="Par1428" w:tooltip="265. Страховая медицинская организация получает сведения, внесенные каждой медицинской организацией в информационный ресурс в срок не позднее 31 января текущего календарного года, о лицах из числа выбравших данную медицинскую организацию для оказания первичной медико-санитарной помощи, в отношении которых планируется осуществление профилактических медицинских осмотров, диспансеризации и диспансерного наблюдения в очередном календарном году, в том числе поквартально, а также о лицах, находящихся под диспа..." w:history="1">
        <w:r w:rsidRPr="004E75A6">
          <w:rPr>
            <w:color w:val="0000FF"/>
            <w:sz w:val="20"/>
            <w:szCs w:val="20"/>
          </w:rPr>
          <w:t>пунктами 265</w:t>
        </w:r>
      </w:hyperlink>
      <w:r w:rsidRPr="004E75A6">
        <w:rPr>
          <w:sz w:val="20"/>
          <w:szCs w:val="20"/>
        </w:rPr>
        <w:t xml:space="preserve"> и </w:t>
      </w:r>
      <w:hyperlink w:anchor="Par1429" w:tooltip="266. При представлении медицинской организацией в территориальный фонд сведений о лицах, находящихся под диспансерным наблюдением в медицинской организации в текущем календарном году, и планируемых сроках диспансерного наблюдения дополнительно к сведениям, установленным пунктом 265 настоящих Правил, представляются следующие сведения:" w:history="1">
        <w:r w:rsidRPr="004E75A6">
          <w:rPr>
            <w:color w:val="0000FF"/>
            <w:sz w:val="20"/>
            <w:szCs w:val="20"/>
          </w:rPr>
          <w:t>266</w:t>
        </w:r>
      </w:hyperlink>
      <w:r w:rsidRPr="004E75A6">
        <w:rPr>
          <w:sz w:val="20"/>
          <w:szCs w:val="20"/>
        </w:rPr>
        <w:t xml:space="preserve"> настоящих Правил, на основании регионального сегмента единого регистра застрахованных лиц осуществляет автоматизированную обработку полученных от медицинских организаций сведений, в целях:</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 идентификации страховой принадлежности застрахованных лиц, включенных медицинской организацией в списки для проведения профилактического медицинского осмотра, в том числе в рамках диспансеризации, диспансеризации и диспансерного наблюдения;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 проверки соответствия прикрепления лиц, включенных в списки, к данной медицинской организации для оказания первичной медико-санитарной помощи.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Протоколы автоматизированной обработки полученных от медицинских организаций сведений направляются в медицинские организации средствами единого информационного ресурса.</w:t>
      </w:r>
    </w:p>
    <w:p w:rsidR="004E75A6" w:rsidRPr="004E75A6" w:rsidRDefault="004E75A6" w:rsidP="004E75A6">
      <w:pPr>
        <w:pStyle w:val="ConsPlusNormal"/>
        <w:spacing w:before="240" w:line="0" w:lineRule="atLeast"/>
        <w:ind w:firstLine="540"/>
        <w:jc w:val="both"/>
        <w:rPr>
          <w:sz w:val="20"/>
          <w:szCs w:val="20"/>
        </w:rPr>
      </w:pPr>
      <w:bookmarkStart w:id="69" w:name="Par1447"/>
      <w:bookmarkEnd w:id="69"/>
      <w:r w:rsidRPr="004E75A6">
        <w:rPr>
          <w:sz w:val="20"/>
          <w:szCs w:val="20"/>
        </w:rPr>
        <w:t xml:space="preserve">269. </w:t>
      </w:r>
      <w:proofErr w:type="gramStart"/>
      <w:r w:rsidRPr="004E75A6">
        <w:rPr>
          <w:sz w:val="20"/>
          <w:szCs w:val="20"/>
        </w:rPr>
        <w:t xml:space="preserve">Медицинская организация по истечении срока, определенного </w:t>
      </w:r>
      <w:hyperlink w:anchor="Par1428" w:tooltip="265. Страховая медицинская организация получает сведения, внесенные каждой медицинской организацией в информационный ресурс в срок не позднее 31 января текущего календарного года, о лицах из числа выбравших данную медицинскую организацию для оказания первичной медико-санитарной помощи, в отношении которых планируется осуществление профилактических медицинских осмотров, диспансеризации и диспансерного наблюдения в очередном календарном году, в том числе поквартально, а также о лицах, находящихся под диспа..." w:history="1">
        <w:r w:rsidRPr="004E75A6">
          <w:rPr>
            <w:color w:val="0000FF"/>
            <w:sz w:val="20"/>
            <w:szCs w:val="20"/>
          </w:rPr>
          <w:t>пунктом 265</w:t>
        </w:r>
      </w:hyperlink>
      <w:r w:rsidRPr="004E75A6">
        <w:rPr>
          <w:sz w:val="20"/>
          <w:szCs w:val="20"/>
        </w:rPr>
        <w:t xml:space="preserve"> настоящих Правил, в течение пяти рабочих дней средствами информационного ресурса вносит необходимые корректировки в сведения, представленные в соответствии с </w:t>
      </w:r>
      <w:hyperlink w:anchor="Par1428" w:tooltip="265. Страховая медицинская организация получает сведения, внесенные каждой медицинской организацией в информационный ресурс в срок не позднее 31 января текущего календарного года, о лицах из числа выбравших данную медицинскую организацию для оказания первичной медико-санитарной помощи, в отношении которых планируется осуществление профилактических медицинских осмотров, диспансеризации и диспансерного наблюдения в очередном календарном году, в том числе поквартально, а также о лицах, находящихся под диспа..." w:history="1">
        <w:r w:rsidRPr="004E75A6">
          <w:rPr>
            <w:color w:val="0000FF"/>
            <w:sz w:val="20"/>
            <w:szCs w:val="20"/>
          </w:rPr>
          <w:t>пунктами 265</w:t>
        </w:r>
      </w:hyperlink>
      <w:r w:rsidRPr="004E75A6">
        <w:rPr>
          <w:sz w:val="20"/>
          <w:szCs w:val="20"/>
        </w:rPr>
        <w:t xml:space="preserve"> и </w:t>
      </w:r>
      <w:hyperlink w:anchor="Par1429" w:tooltip="266. При представлении медицинской организацией в территориальный фонд сведений о лицах, находящихся под диспансерным наблюдением в медицинской организации в текущем календарном году, и планируемых сроках диспансерного наблюдения дополнительно к сведениям, установленным пунктом 265 настоящих Правил, представляются следующие сведения:" w:history="1">
        <w:r w:rsidRPr="004E75A6">
          <w:rPr>
            <w:color w:val="0000FF"/>
            <w:sz w:val="20"/>
            <w:szCs w:val="20"/>
          </w:rPr>
          <w:t>266</w:t>
        </w:r>
      </w:hyperlink>
      <w:r w:rsidRPr="004E75A6">
        <w:rPr>
          <w:sz w:val="20"/>
          <w:szCs w:val="20"/>
        </w:rPr>
        <w:t xml:space="preserve"> настоящих Правил, и направляет в страховые медицинские организации с учетом результатов идентификации сведения о лицах,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на текущий календарный год, распределенные поквартально с учетом имеющихся возможностей медицинской организации для самостоятельного выполнения работ (услуг), необходимых для проведения профилактических мероприятий в полном объеме, или привлечения для выполнения некоторых видов работ (услуг) иных медицинских организаций на основании заключенного договора.</w:t>
      </w:r>
      <w:proofErr w:type="gramEnd"/>
    </w:p>
    <w:p w:rsidR="004E75A6" w:rsidRPr="004E75A6" w:rsidRDefault="004E75A6" w:rsidP="004E75A6">
      <w:pPr>
        <w:pStyle w:val="ConsPlusNormal"/>
        <w:spacing w:before="240" w:line="0" w:lineRule="atLeast"/>
        <w:ind w:firstLine="540"/>
        <w:jc w:val="both"/>
        <w:rPr>
          <w:sz w:val="20"/>
          <w:szCs w:val="20"/>
        </w:rPr>
      </w:pPr>
      <w:r w:rsidRPr="004E75A6">
        <w:rPr>
          <w:sz w:val="20"/>
          <w:szCs w:val="20"/>
        </w:rPr>
        <w:lastRenderedPageBreak/>
        <w:t xml:space="preserve">270. Страховая медицинская организация в случае несвоевременного представления сведений в соответствии с </w:t>
      </w:r>
      <w:hyperlink w:anchor="Par1447" w:tooltip="269. Медицинская организация по истечении срока, определенного пунктом 265 настоящих Правил, в течение пяти рабочих дней средствами информационного ресурса вносит необходимые корректировки в сведения, представленные в соответствии с пунктами 265 и 266 настоящих Правил, и направляет в страховые медицинские организации с учетом результатов идентификации сведения о лицах, включенных в списки для проведения профилактических медицинских осмотров, в том числе в рамках диспансеризации, диспансеризации и диспанс..." w:history="1">
        <w:r w:rsidRPr="004E75A6">
          <w:rPr>
            <w:color w:val="0000FF"/>
            <w:sz w:val="20"/>
            <w:szCs w:val="20"/>
          </w:rPr>
          <w:t>пунктом 269</w:t>
        </w:r>
      </w:hyperlink>
      <w:r w:rsidRPr="004E75A6">
        <w:rPr>
          <w:sz w:val="20"/>
          <w:szCs w:val="20"/>
        </w:rPr>
        <w:t xml:space="preserve"> Правил информирует территориальный фонд о перечне медицинских организаций, не предоставивших указанные сведения в установленные сроки.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271. Территориальный фонд консолидирует информацию, полученную от страховой медицинской организации, и направляет ее в орган исполнительной власти субъекта Российской Федерации в сфере охраны здоровья для принятия решений.</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272. Медицинская организация посредством информационного ресурса ежемесячно актуализирует и представляет страховой медицинской организации сведения о лицах, включенных в списки для проведения профилактического медицинского осмотра I этапа диспансеризации.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Медицинская организация ежемесячно направляет в информационный ресурс сведения о застрахованных лицах, направленных на II этап диспансеризации, перечне дополнительных обследований и осмотров врачами-специалистами, назначенных застрахованным лицам к выполнению на II этапе диспансеризации для уточнения диагноза заболевания, а также сведения о застрахованных лицах, направленных на диспансерное наблюдение.</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273. Страховой представитель ежемесячно осуществляет информирование застрахованных лиц, подлежащих профилактическому медицинскому осмотру, в том числе в рамках диспансеризации, диспансеризации или диспансерному наблюдению в текущем году, в том числе лиц, не прошедших данные мероприятия, или законных представителей застрахованных лиц о возможности прохождения профилактического медицинского осмотра, диспансеризации или диспансерного приема (осмотра, консультации). Каждое застрахованное лицо, включенное в список для прохождения профилактических мероприятий, информируется один раз и один раз повторно, при неявке на профилактические мероприятия.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274.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форме, устанавливаемой Федеральным фондом в соответствии с пунктом 6.1 части 8 статьи 33 Федерального закона.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275.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частью 6 статьи 44 Федерального закона.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276. Страховая медицинская организация осуществляет досудебную защиту прав застрахованного лица.</w:t>
      </w:r>
    </w:p>
    <w:p w:rsidR="004E75A6" w:rsidRPr="004E75A6" w:rsidRDefault="004E75A6" w:rsidP="004E75A6">
      <w:pPr>
        <w:pStyle w:val="ConsPlusNormal"/>
        <w:spacing w:before="240" w:line="0" w:lineRule="atLeast"/>
        <w:ind w:firstLine="540"/>
        <w:jc w:val="both"/>
        <w:rPr>
          <w:sz w:val="20"/>
          <w:szCs w:val="20"/>
        </w:rPr>
      </w:pPr>
      <w:proofErr w:type="gramStart"/>
      <w:r w:rsidRPr="004E75A6">
        <w:rPr>
          <w:sz w:val="20"/>
          <w:szCs w:val="20"/>
        </w:rPr>
        <w:t>При обращении застрахованного лица (законного представителя застрахованного лица) с жалобой на некачественное оказание медицинской помощи или взимание платы за медицинскую помощь, включенную в территориальную программу обязательного медицинского страхования,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порядком организации и проведения контроля и в</w:t>
      </w:r>
      <w:proofErr w:type="gramEnd"/>
      <w:r w:rsidRPr="004E75A6">
        <w:rPr>
          <w:sz w:val="20"/>
          <w:szCs w:val="20"/>
        </w:rPr>
        <w:t xml:space="preserve"> сроки, установленные Федеральным законом от 2 мая 2006 г. N 59-ФЗ "О порядке рассмотрения обращений граждан Российской Федерации" &lt;19&gt;.</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&lt;19&gt; Собрание законодательства Российской Федерации, 2006, N 19, ст. 2060; 2018, N 53, ст. 8454.</w:t>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jc w:val="both"/>
        <w:rPr>
          <w:sz w:val="20"/>
          <w:szCs w:val="20"/>
        </w:rPr>
      </w:pPr>
    </w:p>
    <w:p w:rsidR="004E75A6" w:rsidRDefault="004E75A6" w:rsidP="004E75A6">
      <w:pPr>
        <w:pStyle w:val="ConsPlusNormal"/>
        <w:spacing w:line="0" w:lineRule="atLeast"/>
        <w:jc w:val="right"/>
        <w:outlineLvl w:val="1"/>
        <w:rPr>
          <w:sz w:val="20"/>
          <w:szCs w:val="20"/>
        </w:rPr>
      </w:pPr>
    </w:p>
    <w:p w:rsidR="004E75A6" w:rsidRDefault="004E75A6" w:rsidP="004E75A6">
      <w:pPr>
        <w:pStyle w:val="ConsPlusNormal"/>
        <w:spacing w:line="0" w:lineRule="atLeast"/>
        <w:jc w:val="right"/>
        <w:outlineLvl w:val="1"/>
        <w:rPr>
          <w:sz w:val="20"/>
          <w:szCs w:val="20"/>
        </w:rPr>
      </w:pPr>
    </w:p>
    <w:p w:rsidR="004E75A6" w:rsidRDefault="004E75A6" w:rsidP="004E75A6">
      <w:pPr>
        <w:pStyle w:val="ConsPlusNormal"/>
        <w:spacing w:line="0" w:lineRule="atLeast"/>
        <w:jc w:val="right"/>
        <w:outlineLvl w:val="1"/>
        <w:rPr>
          <w:sz w:val="20"/>
          <w:szCs w:val="20"/>
        </w:rPr>
      </w:pPr>
    </w:p>
    <w:p w:rsidR="004E75A6" w:rsidRDefault="004E75A6" w:rsidP="004E75A6">
      <w:pPr>
        <w:pStyle w:val="ConsPlusNormal"/>
        <w:spacing w:line="0" w:lineRule="atLeast"/>
        <w:jc w:val="right"/>
        <w:outlineLvl w:val="1"/>
        <w:rPr>
          <w:sz w:val="20"/>
          <w:szCs w:val="20"/>
        </w:rPr>
      </w:pPr>
    </w:p>
    <w:p w:rsidR="004E75A6" w:rsidRDefault="004E75A6" w:rsidP="004E75A6">
      <w:pPr>
        <w:pStyle w:val="ConsPlusNormal"/>
        <w:spacing w:line="0" w:lineRule="atLeast"/>
        <w:jc w:val="right"/>
        <w:outlineLvl w:val="1"/>
        <w:rPr>
          <w:sz w:val="20"/>
          <w:szCs w:val="20"/>
        </w:rPr>
      </w:pPr>
    </w:p>
    <w:p w:rsidR="004E75A6" w:rsidRDefault="004E75A6" w:rsidP="004E75A6">
      <w:pPr>
        <w:pStyle w:val="ConsPlusNormal"/>
        <w:spacing w:line="0" w:lineRule="atLeast"/>
        <w:jc w:val="right"/>
        <w:outlineLvl w:val="1"/>
        <w:rPr>
          <w:sz w:val="20"/>
          <w:szCs w:val="20"/>
        </w:rPr>
      </w:pPr>
    </w:p>
    <w:p w:rsidR="004E75A6" w:rsidRDefault="004E75A6" w:rsidP="004E75A6">
      <w:pPr>
        <w:pStyle w:val="ConsPlusNormal"/>
        <w:spacing w:line="0" w:lineRule="atLeast"/>
        <w:jc w:val="right"/>
        <w:outlineLvl w:val="1"/>
        <w:rPr>
          <w:sz w:val="20"/>
          <w:szCs w:val="20"/>
        </w:rPr>
      </w:pPr>
    </w:p>
    <w:p w:rsidR="004E75A6" w:rsidRDefault="004E75A6" w:rsidP="004E75A6">
      <w:pPr>
        <w:pStyle w:val="ConsPlusNormal"/>
        <w:spacing w:line="0" w:lineRule="atLeast"/>
        <w:jc w:val="right"/>
        <w:outlineLvl w:val="1"/>
        <w:rPr>
          <w:sz w:val="20"/>
          <w:szCs w:val="20"/>
        </w:rPr>
      </w:pPr>
    </w:p>
    <w:p w:rsidR="004E75A6" w:rsidRDefault="004E75A6" w:rsidP="004E75A6">
      <w:pPr>
        <w:pStyle w:val="ConsPlusNormal"/>
        <w:spacing w:line="0" w:lineRule="atLeast"/>
        <w:jc w:val="right"/>
        <w:outlineLvl w:val="1"/>
        <w:rPr>
          <w:sz w:val="20"/>
          <w:szCs w:val="20"/>
        </w:rPr>
      </w:pPr>
    </w:p>
    <w:p w:rsidR="004E75A6" w:rsidRDefault="004E75A6" w:rsidP="004E75A6">
      <w:pPr>
        <w:pStyle w:val="ConsPlusNormal"/>
        <w:spacing w:line="0" w:lineRule="atLeast"/>
        <w:jc w:val="right"/>
        <w:outlineLvl w:val="1"/>
        <w:rPr>
          <w:sz w:val="20"/>
          <w:szCs w:val="20"/>
        </w:rPr>
      </w:pPr>
    </w:p>
    <w:p w:rsidR="004E75A6" w:rsidRDefault="004E75A6" w:rsidP="004E75A6">
      <w:pPr>
        <w:pStyle w:val="ConsPlusNormal"/>
        <w:spacing w:line="0" w:lineRule="atLeast"/>
        <w:jc w:val="right"/>
        <w:outlineLvl w:val="1"/>
        <w:rPr>
          <w:sz w:val="20"/>
          <w:szCs w:val="20"/>
        </w:rPr>
      </w:pPr>
    </w:p>
    <w:p w:rsidR="004E75A6" w:rsidRDefault="004E75A6" w:rsidP="004E75A6">
      <w:pPr>
        <w:pStyle w:val="ConsPlusNormal"/>
        <w:spacing w:line="0" w:lineRule="atLeast"/>
        <w:jc w:val="right"/>
        <w:outlineLvl w:val="1"/>
        <w:rPr>
          <w:sz w:val="20"/>
          <w:szCs w:val="20"/>
        </w:rPr>
      </w:pPr>
    </w:p>
    <w:p w:rsidR="004E75A6" w:rsidRDefault="004E75A6" w:rsidP="004E75A6">
      <w:pPr>
        <w:pStyle w:val="ConsPlusNormal"/>
        <w:spacing w:line="0" w:lineRule="atLeast"/>
        <w:jc w:val="right"/>
        <w:outlineLvl w:val="1"/>
        <w:rPr>
          <w:sz w:val="20"/>
          <w:szCs w:val="20"/>
        </w:rPr>
      </w:pPr>
    </w:p>
    <w:p w:rsidR="004E75A6" w:rsidRDefault="004E75A6" w:rsidP="004E75A6">
      <w:pPr>
        <w:pStyle w:val="ConsPlusNormal"/>
        <w:spacing w:line="0" w:lineRule="atLeast"/>
        <w:jc w:val="right"/>
        <w:outlineLvl w:val="1"/>
        <w:rPr>
          <w:sz w:val="20"/>
          <w:szCs w:val="20"/>
        </w:rPr>
      </w:pPr>
    </w:p>
    <w:p w:rsidR="004E75A6" w:rsidRDefault="004E75A6" w:rsidP="004E75A6">
      <w:pPr>
        <w:pStyle w:val="ConsPlusNormal"/>
        <w:spacing w:line="0" w:lineRule="atLeast"/>
        <w:jc w:val="right"/>
        <w:outlineLvl w:val="1"/>
        <w:rPr>
          <w:sz w:val="20"/>
          <w:szCs w:val="20"/>
        </w:rPr>
      </w:pPr>
    </w:p>
    <w:p w:rsidR="004E75A6" w:rsidRDefault="004E75A6" w:rsidP="004E75A6">
      <w:pPr>
        <w:pStyle w:val="ConsPlusNormal"/>
        <w:spacing w:line="0" w:lineRule="atLeast"/>
        <w:jc w:val="right"/>
        <w:outlineLvl w:val="1"/>
        <w:rPr>
          <w:sz w:val="20"/>
          <w:szCs w:val="20"/>
        </w:rPr>
      </w:pPr>
    </w:p>
    <w:p w:rsidR="004E75A6" w:rsidRDefault="004E75A6" w:rsidP="004E75A6">
      <w:pPr>
        <w:pStyle w:val="ConsPlusNormal"/>
        <w:spacing w:line="0" w:lineRule="atLeast"/>
        <w:jc w:val="right"/>
        <w:outlineLvl w:val="1"/>
        <w:rPr>
          <w:sz w:val="20"/>
          <w:szCs w:val="20"/>
        </w:rPr>
      </w:pPr>
    </w:p>
    <w:p w:rsidR="004E75A6" w:rsidRPr="004E75A6" w:rsidRDefault="004E75A6" w:rsidP="004E75A6">
      <w:pPr>
        <w:pStyle w:val="ConsPlusNormal"/>
        <w:spacing w:line="0" w:lineRule="atLeast"/>
        <w:jc w:val="right"/>
        <w:outlineLvl w:val="1"/>
        <w:rPr>
          <w:sz w:val="20"/>
          <w:szCs w:val="20"/>
        </w:rPr>
      </w:pPr>
      <w:r w:rsidRPr="004E75A6">
        <w:rPr>
          <w:sz w:val="20"/>
          <w:szCs w:val="20"/>
        </w:rPr>
        <w:lastRenderedPageBreak/>
        <w:t>Приложение N 1</w:t>
      </w:r>
    </w:p>
    <w:p w:rsidR="004E75A6" w:rsidRPr="004E75A6" w:rsidRDefault="004E75A6" w:rsidP="004E75A6">
      <w:pPr>
        <w:pStyle w:val="ConsPlusNormal"/>
        <w:spacing w:line="0" w:lineRule="atLeast"/>
        <w:jc w:val="right"/>
        <w:rPr>
          <w:sz w:val="20"/>
          <w:szCs w:val="20"/>
        </w:rPr>
      </w:pPr>
      <w:r w:rsidRPr="004E75A6">
        <w:rPr>
          <w:sz w:val="20"/>
          <w:szCs w:val="20"/>
        </w:rPr>
        <w:t xml:space="preserve">к Правилам </w:t>
      </w:r>
      <w:proofErr w:type="gramStart"/>
      <w:r w:rsidRPr="004E75A6">
        <w:rPr>
          <w:sz w:val="20"/>
          <w:szCs w:val="20"/>
        </w:rPr>
        <w:t>обязательного</w:t>
      </w:r>
      <w:proofErr w:type="gramEnd"/>
      <w:r w:rsidRPr="004E75A6">
        <w:rPr>
          <w:sz w:val="20"/>
          <w:szCs w:val="20"/>
        </w:rPr>
        <w:t xml:space="preserve"> медицинского</w:t>
      </w:r>
    </w:p>
    <w:p w:rsidR="004E75A6" w:rsidRPr="004E75A6" w:rsidRDefault="004E75A6" w:rsidP="004E75A6">
      <w:pPr>
        <w:pStyle w:val="ConsPlusNormal"/>
        <w:spacing w:line="0" w:lineRule="atLeast"/>
        <w:jc w:val="right"/>
        <w:rPr>
          <w:sz w:val="20"/>
          <w:szCs w:val="20"/>
        </w:rPr>
      </w:pPr>
      <w:r w:rsidRPr="004E75A6">
        <w:rPr>
          <w:sz w:val="20"/>
          <w:szCs w:val="20"/>
        </w:rPr>
        <w:t>страхования, утвержденным приказом</w:t>
      </w:r>
    </w:p>
    <w:p w:rsidR="004E75A6" w:rsidRPr="004E75A6" w:rsidRDefault="004E75A6" w:rsidP="004E75A6">
      <w:pPr>
        <w:pStyle w:val="ConsPlusNormal"/>
        <w:spacing w:line="0" w:lineRule="atLeast"/>
        <w:jc w:val="right"/>
        <w:rPr>
          <w:sz w:val="20"/>
          <w:szCs w:val="20"/>
        </w:rPr>
      </w:pPr>
      <w:r w:rsidRPr="004E75A6">
        <w:rPr>
          <w:sz w:val="20"/>
          <w:szCs w:val="20"/>
        </w:rPr>
        <w:t>Министерства здравоохранения</w:t>
      </w:r>
    </w:p>
    <w:p w:rsidR="004E75A6" w:rsidRPr="004E75A6" w:rsidRDefault="004E75A6" w:rsidP="004E75A6">
      <w:pPr>
        <w:pStyle w:val="ConsPlusNormal"/>
        <w:spacing w:line="0" w:lineRule="atLeast"/>
        <w:jc w:val="right"/>
        <w:rPr>
          <w:sz w:val="20"/>
          <w:szCs w:val="20"/>
        </w:rPr>
      </w:pPr>
      <w:r w:rsidRPr="004E75A6">
        <w:rPr>
          <w:sz w:val="20"/>
          <w:szCs w:val="20"/>
        </w:rPr>
        <w:t>Российской Федерации</w:t>
      </w:r>
    </w:p>
    <w:p w:rsidR="004E75A6" w:rsidRPr="004E75A6" w:rsidRDefault="004E75A6" w:rsidP="004E75A6">
      <w:pPr>
        <w:pStyle w:val="ConsPlusNormal"/>
        <w:spacing w:line="0" w:lineRule="atLeast"/>
        <w:jc w:val="right"/>
        <w:rPr>
          <w:sz w:val="20"/>
          <w:szCs w:val="20"/>
        </w:rPr>
      </w:pPr>
      <w:r w:rsidRPr="004E75A6">
        <w:rPr>
          <w:sz w:val="20"/>
          <w:szCs w:val="20"/>
        </w:rPr>
        <w:t>от 28 февраля 2019 г. N 108н</w:t>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Title"/>
        <w:spacing w:line="0" w:lineRule="atLeast"/>
        <w:jc w:val="center"/>
        <w:rPr>
          <w:rFonts w:ascii="Times New Roman" w:hAnsi="Times New Roman" w:cs="Times New Roman"/>
          <w:sz w:val="20"/>
          <w:szCs w:val="20"/>
        </w:rPr>
      </w:pPr>
      <w:bookmarkStart w:id="70" w:name="Par1471"/>
      <w:bookmarkEnd w:id="70"/>
      <w:r w:rsidRPr="004E75A6">
        <w:rPr>
          <w:rFonts w:ascii="Times New Roman" w:hAnsi="Times New Roman" w:cs="Times New Roman"/>
          <w:sz w:val="20"/>
          <w:szCs w:val="20"/>
        </w:rPr>
        <w:t>ПОЛОЖЕНИЕ</w:t>
      </w:r>
    </w:p>
    <w:p w:rsidR="004E75A6" w:rsidRPr="004E75A6" w:rsidRDefault="004E75A6" w:rsidP="004E75A6">
      <w:pPr>
        <w:pStyle w:val="ConsPlusTitle"/>
        <w:spacing w:line="0" w:lineRule="atLeast"/>
        <w:jc w:val="center"/>
        <w:rPr>
          <w:rFonts w:ascii="Times New Roman" w:hAnsi="Times New Roman" w:cs="Times New Roman"/>
          <w:sz w:val="20"/>
          <w:szCs w:val="20"/>
        </w:rPr>
      </w:pPr>
      <w:r w:rsidRPr="004E75A6">
        <w:rPr>
          <w:rFonts w:ascii="Times New Roman" w:hAnsi="Times New Roman" w:cs="Times New Roman"/>
          <w:sz w:val="20"/>
          <w:szCs w:val="20"/>
        </w:rPr>
        <w:t>О ДЕЯТЕЛЬНОСТИ КОМИССИИ ПО РАЗРАБОТКЕ ТЕРРИТОРИАЛЬНОЙ</w:t>
      </w:r>
    </w:p>
    <w:p w:rsidR="004E75A6" w:rsidRPr="004E75A6" w:rsidRDefault="004E75A6" w:rsidP="004E75A6">
      <w:pPr>
        <w:pStyle w:val="ConsPlusTitle"/>
        <w:spacing w:line="0" w:lineRule="atLeast"/>
        <w:jc w:val="center"/>
        <w:rPr>
          <w:rFonts w:ascii="Times New Roman" w:hAnsi="Times New Roman" w:cs="Times New Roman"/>
          <w:sz w:val="20"/>
          <w:szCs w:val="20"/>
        </w:rPr>
      </w:pPr>
      <w:r w:rsidRPr="004E75A6">
        <w:rPr>
          <w:rFonts w:ascii="Times New Roman" w:hAnsi="Times New Roman" w:cs="Times New Roman"/>
          <w:sz w:val="20"/>
          <w:szCs w:val="20"/>
        </w:rPr>
        <w:t>ПРОГРАММЫ ОБЯЗАТЕЛЬНОГО МЕДИЦИНСКОГО СТРАХОВАНИЯ</w:t>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ind w:firstLine="540"/>
        <w:jc w:val="both"/>
        <w:rPr>
          <w:sz w:val="20"/>
          <w:szCs w:val="20"/>
        </w:rPr>
      </w:pPr>
      <w:r w:rsidRPr="004E75A6">
        <w:rPr>
          <w:sz w:val="20"/>
          <w:szCs w:val="20"/>
        </w:rP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 Комиссия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3. </w:t>
      </w:r>
      <w:proofErr w:type="gramStart"/>
      <w:r w:rsidRPr="004E75A6">
        <w:rPr>
          <w:sz w:val="20"/>
          <w:szCs w:val="20"/>
        </w:rPr>
        <w:t>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roofErr w:type="gramEnd"/>
    </w:p>
    <w:p w:rsidR="004E75A6" w:rsidRPr="004E75A6" w:rsidRDefault="004E75A6" w:rsidP="004E75A6">
      <w:pPr>
        <w:pStyle w:val="ConsPlusNormal"/>
        <w:spacing w:before="240" w:line="0" w:lineRule="atLeast"/>
        <w:ind w:firstLine="540"/>
        <w:jc w:val="both"/>
        <w:rPr>
          <w:sz w:val="20"/>
          <w:szCs w:val="20"/>
        </w:rPr>
      </w:pPr>
      <w:r w:rsidRPr="004E75A6">
        <w:rPr>
          <w:sz w:val="20"/>
          <w:szCs w:val="20"/>
        </w:rPr>
        <w:t>4. Комиссия: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 разрабатывает проект территориальной программы;</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rsidR="004E75A6" w:rsidRPr="004E75A6" w:rsidRDefault="004E75A6" w:rsidP="004E75A6">
      <w:pPr>
        <w:pStyle w:val="ConsPlusNormal"/>
        <w:spacing w:before="240" w:line="0" w:lineRule="atLeast"/>
        <w:ind w:firstLine="540"/>
        <w:jc w:val="both"/>
        <w:rPr>
          <w:sz w:val="20"/>
          <w:szCs w:val="20"/>
        </w:rPr>
      </w:pPr>
      <w:proofErr w:type="gramStart"/>
      <w:r w:rsidRPr="004E75A6">
        <w:rPr>
          <w:sz w:val="20"/>
          <w:szCs w:val="20"/>
        </w:rPr>
        <w:t>3) распределяет на отчетный год с поквартальной разбивкой и корректирует в течение года объемы предоставления медицинской помощи между страховыми медицинскими организациями 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w:t>
      </w:r>
      <w:proofErr w:type="gramEnd"/>
      <w:r w:rsidRPr="004E75A6">
        <w:rPr>
          <w:sz w:val="20"/>
          <w:szCs w:val="20"/>
        </w:rPr>
        <w:t xml:space="preserve"> помощи, до 1 января года, на который осуществляется распределение;</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4) осуществляет рассмотрение тарифов и формирование тарифного соглашения в соответствии с требованиями к структуре и содержанию тарифного соглашения, установленных Федеральным фондом в соответствии с частью 2 статьи 30 Федерального закона;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6) определяет порядок представления информации членами Комиссии.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5. В целях разработки проекта территориальной программы Комиссия на заседаниях:</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 рассматривает информацию:</w:t>
      </w:r>
    </w:p>
    <w:p w:rsidR="004E75A6" w:rsidRPr="004E75A6" w:rsidRDefault="004E75A6" w:rsidP="004E75A6">
      <w:pPr>
        <w:pStyle w:val="ConsPlusNormal"/>
        <w:spacing w:before="240" w:line="0" w:lineRule="atLeast"/>
        <w:ind w:firstLine="540"/>
        <w:jc w:val="both"/>
        <w:rPr>
          <w:sz w:val="20"/>
          <w:szCs w:val="20"/>
        </w:rPr>
      </w:pPr>
      <w:proofErr w:type="gramStart"/>
      <w:r w:rsidRPr="004E75A6">
        <w:rPr>
          <w:sz w:val="20"/>
          <w:szCs w:val="20"/>
        </w:rPr>
        <w:t>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roofErr w:type="gramEnd"/>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организаций;</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w:t>
      </w:r>
      <w:proofErr w:type="gramStart"/>
      <w:r w:rsidRPr="004E75A6">
        <w:rPr>
          <w:sz w:val="20"/>
          <w:szCs w:val="20"/>
        </w:rPr>
        <w:t>по</w:t>
      </w:r>
      <w:proofErr w:type="gramEnd"/>
      <w:r w:rsidRPr="004E75A6">
        <w:rPr>
          <w:sz w:val="20"/>
          <w:szCs w:val="20"/>
        </w:rPr>
        <w:t>:</w:t>
      </w:r>
    </w:p>
    <w:p w:rsidR="004E75A6" w:rsidRPr="004E75A6" w:rsidRDefault="004E75A6" w:rsidP="004E75A6">
      <w:pPr>
        <w:pStyle w:val="ConsPlusNormal"/>
        <w:spacing w:before="240" w:line="0" w:lineRule="atLeast"/>
        <w:ind w:firstLine="540"/>
        <w:jc w:val="both"/>
        <w:rPr>
          <w:sz w:val="20"/>
          <w:szCs w:val="20"/>
        </w:rPr>
      </w:pPr>
      <w:proofErr w:type="gramStart"/>
      <w:r w:rsidRPr="004E75A6">
        <w:rPr>
          <w:sz w:val="20"/>
          <w:szCs w:val="20"/>
        </w:rPr>
        <w:t xml:space="preserve">видам медицинской помощи, перечню заболеваний, порядку и условиям предоставления медицинской помощи, </w:t>
      </w:r>
      <w:r w:rsidRPr="004E75A6">
        <w:rPr>
          <w:sz w:val="20"/>
          <w:szCs w:val="20"/>
        </w:rPr>
        <w:lastRenderedPageBreak/>
        <w:t>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w:t>
      </w:r>
      <w:proofErr w:type="gramEnd"/>
      <w:r w:rsidRPr="004E75A6">
        <w:rPr>
          <w:sz w:val="20"/>
          <w:szCs w:val="20"/>
        </w:rPr>
        <w:t xml:space="preserve">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целевым значениям критериев доступности и качества медицинской помощи;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3)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6. </w:t>
      </w:r>
      <w:proofErr w:type="gramStart"/>
      <w:r w:rsidRPr="004E75A6">
        <w:rPr>
          <w:sz w:val="20"/>
          <w:szCs w:val="20"/>
        </w:rPr>
        <w:t>При разработке проекта территориальной программы Комиссией учитываются порядки оказания медицинской помощи, клинические рекомендации, стандарты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roofErr w:type="gramEnd"/>
    </w:p>
    <w:p w:rsidR="004E75A6" w:rsidRPr="004E75A6" w:rsidRDefault="004E75A6" w:rsidP="004E75A6">
      <w:pPr>
        <w:pStyle w:val="ConsPlusNormal"/>
        <w:spacing w:before="240" w:line="0" w:lineRule="atLeast"/>
        <w:ind w:firstLine="540"/>
        <w:jc w:val="both"/>
        <w:rPr>
          <w:sz w:val="20"/>
          <w:szCs w:val="20"/>
        </w:rPr>
      </w:pPr>
      <w:r w:rsidRPr="004E75A6">
        <w:rPr>
          <w:sz w:val="20"/>
          <w:szCs w:val="20"/>
        </w:rPr>
        <w:t>7.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8. Распределение и корректировка объемов медицинской помощи осуществляется: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 по видам и условиям предоставления медицинской помощи;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 в разрезе профилей отделений и врачебных специальностей;</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3)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9. При распределении и корректировке объемов медицинской помощи учитываются: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 сведения медицинских организаций, представленные при подаче уведомления об участии в сфере обязательного медицинского страхования;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5) соответствие деятельности медицинских организаций требованиям порядков оказания медицинской помощи;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6) сведения страховых медицинских организаций о числе застрахованных лиц, их потребности в медицинской помощи и финансовых средствах для ее оплаты.</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Распределение объемов медицинской помощи, установленных территориальной 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rsidR="004E75A6" w:rsidRPr="004E75A6" w:rsidRDefault="004E75A6" w:rsidP="004E75A6">
      <w:pPr>
        <w:pStyle w:val="ConsPlusNormal"/>
        <w:spacing w:before="240" w:line="0" w:lineRule="atLeast"/>
        <w:ind w:firstLine="540"/>
        <w:jc w:val="both"/>
        <w:rPr>
          <w:sz w:val="20"/>
          <w:szCs w:val="20"/>
        </w:rPr>
      </w:pPr>
      <w:proofErr w:type="gramStart"/>
      <w:r w:rsidRPr="004E75A6">
        <w:rPr>
          <w:sz w:val="20"/>
          <w:szCs w:val="20"/>
        </w:rPr>
        <w:lastRenderedPageBreak/>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w:anchor="Par485" w:tooltip="19)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у вызовов скорой медицинской помощи, КПГ/КСГ по детскому и взрослому населению;" w:history="1">
        <w:r w:rsidRPr="004E75A6">
          <w:rPr>
            <w:color w:val="0000FF"/>
            <w:sz w:val="20"/>
            <w:szCs w:val="20"/>
          </w:rPr>
          <w:t>подпунктами 19</w:t>
        </w:r>
      </w:hyperlink>
      <w:r w:rsidRPr="004E75A6">
        <w:rPr>
          <w:sz w:val="20"/>
          <w:szCs w:val="20"/>
        </w:rPr>
        <w:t xml:space="preserve"> и </w:t>
      </w:r>
      <w:hyperlink w:anchor="Par492" w:tooltip="23) предложения о планируемых к выполнению объемах диагностических и (или) консультативных услуг на плановый год взрослому и детскому населению, согласно номенклатуре медицинских услуг, указанной в подпункте 22 настоящего пункта Правил." w:history="1">
        <w:r w:rsidRPr="004E75A6">
          <w:rPr>
            <w:color w:val="0000FF"/>
            <w:sz w:val="20"/>
            <w:szCs w:val="20"/>
          </w:rPr>
          <w:t>23 пункта 104</w:t>
        </w:r>
      </w:hyperlink>
      <w:r w:rsidRPr="004E75A6">
        <w:rPr>
          <w:sz w:val="20"/>
          <w:szCs w:val="20"/>
        </w:rPr>
        <w:t xml:space="preserve"> настоящих Правил, после оценки объемов медицинской помощи, оказанной застрахованным лицам за пределами субъекта Российской Федерации.</w:t>
      </w:r>
      <w:proofErr w:type="gramEnd"/>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10. В целях распределения объемов между страховыми медицинскими организациями и между медицинскими организациями в рамках территориальной программы до 1 января года, на который осуществляется распределение, </w:t>
      </w:r>
      <w:proofErr w:type="gramStart"/>
      <w:r w:rsidRPr="004E75A6">
        <w:rPr>
          <w:sz w:val="20"/>
          <w:szCs w:val="20"/>
        </w:rPr>
        <w:t>секретарю</w:t>
      </w:r>
      <w:proofErr w:type="gramEnd"/>
      <w:r w:rsidRPr="004E75A6">
        <w:rPr>
          <w:sz w:val="20"/>
          <w:szCs w:val="20"/>
        </w:rPr>
        <w:t xml:space="preserve">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 территориальным фондом:</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перечень страховых медицинских организаций, включенных в реестр страховых медицинских организаций на плановый год;</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перечень медицинских организаций, включенных в реестр медицинских организаций на плановый год;</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потребность в объемах медицинской помощи в разрезе страховых медицинских организаций с учетом числа застрахованных лиц, их пола и возраста;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предложения по распределению плановых объемов медицинской помощи между страховыми медицинскими организациями на основе численности застрахованных граждан и с учетом фактических объемов предоставления медицинской помощи, принятых к оплате за предыдущий год и первое полугодие текущего года;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предложения по распределению объемов финансовых средств между страховыми медицинскими организациями;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 страховыми медицинскими организациями - предложения по планируемым объемам предоставления медицинской помощи на основании численности застрахованных лиц и с учетом фактических объемов медицинской помощи, принятых к оплате за предыдущий год и первое полугодие текущего года;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3) медицинскими организациями: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численность прикрепившихся застрахованных лиц, выбравших медицинскую организацию для оказания первичной медико-санитарной помощи в амбулаторных условиях в разрезе половозрастных групп и их списочный состав (в электронном виде);</w:t>
      </w:r>
    </w:p>
    <w:p w:rsidR="004E75A6" w:rsidRPr="004E75A6" w:rsidRDefault="004E75A6" w:rsidP="004E75A6">
      <w:pPr>
        <w:pStyle w:val="ConsPlusNormal"/>
        <w:spacing w:before="240" w:line="0" w:lineRule="atLeast"/>
        <w:ind w:firstLine="540"/>
        <w:jc w:val="both"/>
        <w:rPr>
          <w:sz w:val="20"/>
          <w:szCs w:val="20"/>
        </w:rPr>
      </w:pPr>
      <w:proofErr w:type="gramStart"/>
      <w:r w:rsidRPr="004E75A6">
        <w:rPr>
          <w:sz w:val="20"/>
          <w:szCs w:val="20"/>
        </w:rPr>
        <w:t>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 врачей-специалистов, КПГ/КСГ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roofErr w:type="gramEnd"/>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КПГ/КСГ по детскому и взрослому населению;</w:t>
      </w:r>
    </w:p>
    <w:p w:rsidR="004E75A6" w:rsidRPr="004E75A6" w:rsidRDefault="004E75A6" w:rsidP="004E75A6">
      <w:pPr>
        <w:pStyle w:val="ConsPlusNormal"/>
        <w:spacing w:before="240" w:line="0" w:lineRule="atLeast"/>
        <w:ind w:firstLine="540"/>
        <w:jc w:val="both"/>
        <w:rPr>
          <w:sz w:val="20"/>
          <w:szCs w:val="20"/>
        </w:rPr>
      </w:pPr>
      <w:proofErr w:type="gramStart"/>
      <w:r w:rsidRPr="004E75A6">
        <w:rPr>
          <w:sz w:val="20"/>
          <w:szCs w:val="20"/>
        </w:rPr>
        <w:t>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порядками оказания медицинской помощи и с учетом стандартов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w:t>
      </w:r>
      <w:proofErr w:type="gramEnd"/>
      <w:r w:rsidRPr="004E75A6">
        <w:rPr>
          <w:sz w:val="20"/>
          <w:szCs w:val="20"/>
        </w:rPr>
        <w:t xml:space="preserve"> объема медицинской помощи и других).</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Секретарем Комиссии в течение трех рабочих дней </w:t>
      </w:r>
      <w:proofErr w:type="gramStart"/>
      <w:r w:rsidRPr="004E75A6">
        <w:rPr>
          <w:sz w:val="20"/>
          <w:szCs w:val="20"/>
        </w:rPr>
        <w:t>с даты поступления</w:t>
      </w:r>
      <w:proofErr w:type="gramEnd"/>
      <w:r w:rsidRPr="004E75A6">
        <w:rPr>
          <w:sz w:val="20"/>
          <w:szCs w:val="20"/>
        </w:rPr>
        <w:t xml:space="preserve"> предложений формируются и представляются членам Комиссии материалы для рассмотрения. Распределение объемов медицинской помощи между </w:t>
      </w:r>
      <w:r w:rsidRPr="004E75A6">
        <w:rPr>
          <w:sz w:val="20"/>
          <w:szCs w:val="20"/>
        </w:rPr>
        <w:lastRenderedPageBreak/>
        <w:t>страховыми медицинскими организациями и между медицинскими организациями осуществляется Комиссией в течение трех рабочих дней после получения материалов от секретаря Комиссии.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11. Распределение объемов медицинской помощи между медицинскими организациями осуществляется Комиссией по следующим критериям:</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3) количество диагностических и (или) консультативных услуг для обеспечения потребности медицинских организаций по выполнению порядков оказания медицинской помощи и с учетом стандартов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5) необходимость и возможность внедрения новых медицинских услуг или технологий;</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6) наличие ресурсного, в том числе кадрового, обеспечения планируемых объемов предоставления медицинской помощи;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При распределении объемов медицинской помощи между страховыми медицинскими организациями и между медицинскими организациями критерии рассматриваются Комиссией комплексно.</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12. </w:t>
      </w:r>
      <w:proofErr w:type="gramStart"/>
      <w:r w:rsidRPr="004E75A6">
        <w:rPr>
          <w:sz w:val="20"/>
          <w:szCs w:val="20"/>
        </w:rPr>
        <w:t>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w:t>
      </w:r>
      <w:proofErr w:type="gramEnd"/>
      <w:r w:rsidRPr="004E75A6">
        <w:rPr>
          <w:sz w:val="20"/>
          <w:szCs w:val="20"/>
        </w:rPr>
        <w:t xml:space="preserve"> организаций,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13. Для разработки проекта тарифного соглашения создается рабочая группа по тарифам на оплату медицинской помощи.</w:t>
      </w:r>
    </w:p>
    <w:p w:rsidR="004E75A6" w:rsidRPr="004E75A6" w:rsidRDefault="004E75A6" w:rsidP="004E75A6">
      <w:pPr>
        <w:pStyle w:val="ConsPlusNormal"/>
        <w:spacing w:before="240" w:line="0" w:lineRule="atLeast"/>
        <w:ind w:firstLine="540"/>
        <w:jc w:val="both"/>
        <w:rPr>
          <w:sz w:val="20"/>
          <w:szCs w:val="20"/>
        </w:rPr>
      </w:pPr>
      <w:proofErr w:type="gramStart"/>
      <w:r w:rsidRPr="004E75A6">
        <w:rPr>
          <w:sz w:val="20"/>
          <w:szCs w:val="20"/>
        </w:rPr>
        <w:t>В срок до 15 декабря текущего года страховыми медицинскими организациями, 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w:t>
      </w:r>
      <w:proofErr w:type="gramEnd"/>
      <w:r w:rsidRPr="004E75A6">
        <w:rPr>
          <w:sz w:val="20"/>
          <w:szCs w:val="20"/>
        </w:rPr>
        <w:t xml:space="preserve"> с базовой программой, утверждаемой в составе программы государственных гарантий бесплатного оказания гражданам медицинской помощи.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На основании представленных данных рабочая группа: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 в срок до 15 декабря текущего года осуществляет необходимые расчеты для формирования тарифов на оплату медицинской помощи на плановый период в соответствии с Методикой, требованиями к структуре и содержанию тарифного соглашения, установленных Федеральным фондом в соответствии с частью 2 статьи 30 Федерального закона;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 в срок до 20 декабря текущего года готовит проект тарифного соглашения;</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 xml:space="preserve">3) в срок до 25 декабря текущего года направляет для рассмотрения проект тарифного соглашения членам </w:t>
      </w:r>
      <w:r w:rsidRPr="004E75A6">
        <w:rPr>
          <w:sz w:val="20"/>
          <w:szCs w:val="20"/>
        </w:rPr>
        <w:lastRenderedPageBreak/>
        <w:t>Комиссии.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14.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до 30 декабря текущего года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Изменения в состав Комиссии вносятся не реже одного раза в три года.</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18. Заседания Комиссии проводятся по мере необходимости, но не реже одного раза в месяц.</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19.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4E75A6" w:rsidRPr="004E75A6" w:rsidRDefault="004E75A6" w:rsidP="004E75A6">
      <w:pPr>
        <w:pStyle w:val="ConsPlusNormal"/>
        <w:spacing w:before="240" w:line="0" w:lineRule="atLeast"/>
        <w:ind w:firstLine="540"/>
        <w:jc w:val="both"/>
        <w:rPr>
          <w:sz w:val="20"/>
          <w:szCs w:val="20"/>
        </w:rPr>
      </w:pPr>
      <w:r w:rsidRPr="004E75A6">
        <w:rPr>
          <w:sz w:val="20"/>
          <w:szCs w:val="20"/>
        </w:rPr>
        <w:t>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распределения.</w:t>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jc w:val="both"/>
        <w:rPr>
          <w:sz w:val="20"/>
          <w:szCs w:val="20"/>
        </w:rPr>
      </w:pPr>
    </w:p>
    <w:p w:rsidR="004E75A6" w:rsidRDefault="004E75A6" w:rsidP="004E75A6">
      <w:pPr>
        <w:pStyle w:val="ConsPlusNormal"/>
        <w:spacing w:line="0" w:lineRule="atLeast"/>
        <w:jc w:val="right"/>
        <w:outlineLvl w:val="1"/>
        <w:rPr>
          <w:sz w:val="20"/>
          <w:szCs w:val="20"/>
        </w:rPr>
      </w:pPr>
    </w:p>
    <w:p w:rsidR="004E75A6" w:rsidRDefault="004E75A6" w:rsidP="004E75A6">
      <w:pPr>
        <w:pStyle w:val="ConsPlusNormal"/>
        <w:spacing w:line="0" w:lineRule="atLeast"/>
        <w:jc w:val="right"/>
        <w:outlineLvl w:val="1"/>
        <w:rPr>
          <w:sz w:val="20"/>
          <w:szCs w:val="20"/>
        </w:rPr>
      </w:pPr>
    </w:p>
    <w:p w:rsidR="004E75A6" w:rsidRDefault="004E75A6" w:rsidP="004E75A6">
      <w:pPr>
        <w:pStyle w:val="ConsPlusNormal"/>
        <w:spacing w:line="0" w:lineRule="atLeast"/>
        <w:jc w:val="right"/>
        <w:outlineLvl w:val="1"/>
        <w:rPr>
          <w:sz w:val="20"/>
          <w:szCs w:val="20"/>
        </w:rPr>
      </w:pPr>
    </w:p>
    <w:p w:rsidR="004E75A6" w:rsidRDefault="004E75A6" w:rsidP="004E75A6">
      <w:pPr>
        <w:pStyle w:val="ConsPlusNormal"/>
        <w:spacing w:line="0" w:lineRule="atLeast"/>
        <w:jc w:val="right"/>
        <w:outlineLvl w:val="1"/>
        <w:rPr>
          <w:sz w:val="20"/>
          <w:szCs w:val="20"/>
        </w:rPr>
      </w:pPr>
    </w:p>
    <w:p w:rsidR="004E75A6" w:rsidRDefault="004E75A6" w:rsidP="004E75A6">
      <w:pPr>
        <w:pStyle w:val="ConsPlusNormal"/>
        <w:spacing w:line="0" w:lineRule="atLeast"/>
        <w:jc w:val="right"/>
        <w:outlineLvl w:val="1"/>
        <w:rPr>
          <w:sz w:val="20"/>
          <w:szCs w:val="20"/>
        </w:rPr>
      </w:pPr>
    </w:p>
    <w:p w:rsidR="004E75A6" w:rsidRDefault="004E75A6" w:rsidP="004E75A6">
      <w:pPr>
        <w:pStyle w:val="ConsPlusNormal"/>
        <w:spacing w:line="0" w:lineRule="atLeast"/>
        <w:jc w:val="right"/>
        <w:outlineLvl w:val="1"/>
        <w:rPr>
          <w:sz w:val="20"/>
          <w:szCs w:val="20"/>
        </w:rPr>
      </w:pPr>
    </w:p>
    <w:p w:rsidR="004E75A6" w:rsidRDefault="004E75A6" w:rsidP="004E75A6">
      <w:pPr>
        <w:pStyle w:val="ConsPlusNormal"/>
        <w:spacing w:line="0" w:lineRule="atLeast"/>
        <w:jc w:val="right"/>
        <w:outlineLvl w:val="1"/>
        <w:rPr>
          <w:sz w:val="20"/>
          <w:szCs w:val="20"/>
        </w:rPr>
      </w:pPr>
    </w:p>
    <w:p w:rsidR="004E75A6" w:rsidRDefault="004E75A6" w:rsidP="004E75A6">
      <w:pPr>
        <w:pStyle w:val="ConsPlusNormal"/>
        <w:spacing w:line="0" w:lineRule="atLeast"/>
        <w:jc w:val="right"/>
        <w:outlineLvl w:val="1"/>
        <w:rPr>
          <w:sz w:val="20"/>
          <w:szCs w:val="20"/>
        </w:rPr>
      </w:pPr>
    </w:p>
    <w:p w:rsidR="004E75A6" w:rsidRDefault="004E75A6" w:rsidP="004E75A6">
      <w:pPr>
        <w:pStyle w:val="ConsPlusNormal"/>
        <w:spacing w:line="0" w:lineRule="atLeast"/>
        <w:jc w:val="right"/>
        <w:outlineLvl w:val="1"/>
        <w:rPr>
          <w:sz w:val="20"/>
          <w:szCs w:val="20"/>
        </w:rPr>
      </w:pPr>
    </w:p>
    <w:p w:rsidR="004E75A6" w:rsidRDefault="004E75A6" w:rsidP="004E75A6">
      <w:pPr>
        <w:pStyle w:val="ConsPlusNormal"/>
        <w:spacing w:line="0" w:lineRule="atLeast"/>
        <w:jc w:val="right"/>
        <w:outlineLvl w:val="1"/>
        <w:rPr>
          <w:sz w:val="20"/>
          <w:szCs w:val="20"/>
        </w:rPr>
      </w:pPr>
    </w:p>
    <w:p w:rsidR="004E75A6" w:rsidRDefault="004E75A6" w:rsidP="004E75A6">
      <w:pPr>
        <w:pStyle w:val="ConsPlusNormal"/>
        <w:spacing w:line="0" w:lineRule="atLeast"/>
        <w:jc w:val="right"/>
        <w:outlineLvl w:val="1"/>
        <w:rPr>
          <w:sz w:val="20"/>
          <w:szCs w:val="20"/>
        </w:rPr>
      </w:pPr>
    </w:p>
    <w:p w:rsidR="004E75A6" w:rsidRDefault="004E75A6" w:rsidP="004E75A6">
      <w:pPr>
        <w:pStyle w:val="ConsPlusNormal"/>
        <w:spacing w:line="0" w:lineRule="atLeast"/>
        <w:jc w:val="right"/>
        <w:outlineLvl w:val="1"/>
        <w:rPr>
          <w:sz w:val="20"/>
          <w:szCs w:val="20"/>
        </w:rPr>
      </w:pPr>
    </w:p>
    <w:p w:rsidR="004E75A6" w:rsidRDefault="004E75A6" w:rsidP="004E75A6">
      <w:pPr>
        <w:pStyle w:val="ConsPlusNormal"/>
        <w:spacing w:line="0" w:lineRule="atLeast"/>
        <w:jc w:val="right"/>
        <w:outlineLvl w:val="1"/>
        <w:rPr>
          <w:sz w:val="20"/>
          <w:szCs w:val="20"/>
        </w:rPr>
      </w:pPr>
    </w:p>
    <w:p w:rsidR="004E75A6" w:rsidRDefault="004E75A6" w:rsidP="004E75A6">
      <w:pPr>
        <w:pStyle w:val="ConsPlusNormal"/>
        <w:spacing w:line="0" w:lineRule="atLeast"/>
        <w:jc w:val="right"/>
        <w:outlineLvl w:val="1"/>
        <w:rPr>
          <w:sz w:val="20"/>
          <w:szCs w:val="20"/>
        </w:rPr>
      </w:pPr>
    </w:p>
    <w:p w:rsidR="004E75A6" w:rsidRDefault="004E75A6" w:rsidP="004E75A6">
      <w:pPr>
        <w:pStyle w:val="ConsPlusNormal"/>
        <w:spacing w:line="0" w:lineRule="atLeast"/>
        <w:jc w:val="right"/>
        <w:outlineLvl w:val="1"/>
        <w:rPr>
          <w:sz w:val="20"/>
          <w:szCs w:val="20"/>
        </w:rPr>
      </w:pPr>
    </w:p>
    <w:p w:rsidR="004E75A6" w:rsidRDefault="004E75A6" w:rsidP="004E75A6">
      <w:pPr>
        <w:pStyle w:val="ConsPlusNormal"/>
        <w:spacing w:line="0" w:lineRule="atLeast"/>
        <w:jc w:val="right"/>
        <w:outlineLvl w:val="1"/>
        <w:rPr>
          <w:sz w:val="20"/>
          <w:szCs w:val="20"/>
        </w:rPr>
      </w:pPr>
    </w:p>
    <w:p w:rsidR="004E75A6" w:rsidRDefault="004E75A6" w:rsidP="004E75A6">
      <w:pPr>
        <w:pStyle w:val="ConsPlusNormal"/>
        <w:spacing w:line="0" w:lineRule="atLeast"/>
        <w:jc w:val="right"/>
        <w:outlineLvl w:val="1"/>
        <w:rPr>
          <w:sz w:val="20"/>
          <w:szCs w:val="20"/>
        </w:rPr>
      </w:pPr>
    </w:p>
    <w:p w:rsidR="004E75A6" w:rsidRDefault="004E75A6" w:rsidP="004E75A6">
      <w:pPr>
        <w:pStyle w:val="ConsPlusNormal"/>
        <w:spacing w:line="0" w:lineRule="atLeast"/>
        <w:jc w:val="right"/>
        <w:outlineLvl w:val="1"/>
        <w:rPr>
          <w:sz w:val="20"/>
          <w:szCs w:val="20"/>
        </w:rPr>
      </w:pPr>
    </w:p>
    <w:p w:rsidR="004E75A6" w:rsidRDefault="004E75A6" w:rsidP="004E75A6">
      <w:pPr>
        <w:pStyle w:val="ConsPlusNormal"/>
        <w:spacing w:line="0" w:lineRule="atLeast"/>
        <w:jc w:val="right"/>
        <w:outlineLvl w:val="1"/>
        <w:rPr>
          <w:sz w:val="20"/>
          <w:szCs w:val="20"/>
        </w:rPr>
      </w:pPr>
    </w:p>
    <w:p w:rsidR="004E75A6" w:rsidRDefault="004E75A6" w:rsidP="004E75A6">
      <w:pPr>
        <w:pStyle w:val="ConsPlusNormal"/>
        <w:spacing w:line="0" w:lineRule="atLeast"/>
        <w:jc w:val="right"/>
        <w:outlineLvl w:val="1"/>
        <w:rPr>
          <w:sz w:val="20"/>
          <w:szCs w:val="20"/>
        </w:rPr>
      </w:pPr>
    </w:p>
    <w:p w:rsidR="004E75A6" w:rsidRDefault="004E75A6" w:rsidP="004E75A6">
      <w:pPr>
        <w:pStyle w:val="ConsPlusNormal"/>
        <w:spacing w:line="0" w:lineRule="atLeast"/>
        <w:jc w:val="right"/>
        <w:outlineLvl w:val="1"/>
        <w:rPr>
          <w:sz w:val="20"/>
          <w:szCs w:val="20"/>
        </w:rPr>
      </w:pPr>
    </w:p>
    <w:p w:rsidR="004E75A6" w:rsidRDefault="004E75A6" w:rsidP="004E75A6">
      <w:pPr>
        <w:pStyle w:val="ConsPlusNormal"/>
        <w:spacing w:line="0" w:lineRule="atLeast"/>
        <w:jc w:val="right"/>
        <w:outlineLvl w:val="1"/>
        <w:rPr>
          <w:sz w:val="20"/>
          <w:szCs w:val="20"/>
        </w:rPr>
      </w:pPr>
    </w:p>
    <w:p w:rsidR="004E75A6" w:rsidRDefault="004E75A6" w:rsidP="004E75A6">
      <w:pPr>
        <w:pStyle w:val="ConsPlusNormal"/>
        <w:spacing w:line="0" w:lineRule="atLeast"/>
        <w:jc w:val="right"/>
        <w:outlineLvl w:val="1"/>
        <w:rPr>
          <w:sz w:val="20"/>
          <w:szCs w:val="20"/>
        </w:rPr>
      </w:pPr>
    </w:p>
    <w:p w:rsidR="004E75A6" w:rsidRDefault="004E75A6" w:rsidP="004E75A6">
      <w:pPr>
        <w:pStyle w:val="ConsPlusNormal"/>
        <w:spacing w:line="0" w:lineRule="atLeast"/>
        <w:jc w:val="right"/>
        <w:outlineLvl w:val="1"/>
        <w:rPr>
          <w:sz w:val="20"/>
          <w:szCs w:val="20"/>
        </w:rPr>
      </w:pPr>
    </w:p>
    <w:p w:rsidR="004E75A6" w:rsidRDefault="004E75A6" w:rsidP="004E75A6">
      <w:pPr>
        <w:pStyle w:val="ConsPlusNormal"/>
        <w:spacing w:line="0" w:lineRule="atLeast"/>
        <w:jc w:val="right"/>
        <w:outlineLvl w:val="1"/>
        <w:rPr>
          <w:sz w:val="20"/>
          <w:szCs w:val="20"/>
        </w:rPr>
      </w:pPr>
    </w:p>
    <w:p w:rsidR="004E75A6" w:rsidRDefault="004E75A6" w:rsidP="004E75A6">
      <w:pPr>
        <w:pStyle w:val="ConsPlusNormal"/>
        <w:spacing w:line="0" w:lineRule="atLeast"/>
        <w:jc w:val="right"/>
        <w:outlineLvl w:val="1"/>
        <w:rPr>
          <w:sz w:val="20"/>
          <w:szCs w:val="20"/>
        </w:rPr>
      </w:pPr>
    </w:p>
    <w:p w:rsidR="004E75A6" w:rsidRPr="004E75A6" w:rsidRDefault="004E75A6" w:rsidP="004E75A6">
      <w:pPr>
        <w:pStyle w:val="ConsPlusNormal"/>
        <w:spacing w:line="0" w:lineRule="atLeast"/>
        <w:jc w:val="right"/>
        <w:outlineLvl w:val="1"/>
        <w:rPr>
          <w:sz w:val="20"/>
          <w:szCs w:val="20"/>
        </w:rPr>
      </w:pPr>
      <w:r w:rsidRPr="004E75A6">
        <w:rPr>
          <w:sz w:val="20"/>
          <w:szCs w:val="20"/>
        </w:rPr>
        <w:lastRenderedPageBreak/>
        <w:t>Приложение N 2</w:t>
      </w:r>
    </w:p>
    <w:p w:rsidR="004E75A6" w:rsidRPr="004E75A6" w:rsidRDefault="004E75A6" w:rsidP="004E75A6">
      <w:pPr>
        <w:pStyle w:val="ConsPlusNormal"/>
        <w:spacing w:line="0" w:lineRule="atLeast"/>
        <w:jc w:val="right"/>
        <w:rPr>
          <w:sz w:val="20"/>
          <w:szCs w:val="20"/>
        </w:rPr>
      </w:pPr>
      <w:r w:rsidRPr="004E75A6">
        <w:rPr>
          <w:sz w:val="20"/>
          <w:szCs w:val="20"/>
        </w:rPr>
        <w:t xml:space="preserve">к Правилам </w:t>
      </w:r>
      <w:proofErr w:type="gramStart"/>
      <w:r w:rsidRPr="004E75A6">
        <w:rPr>
          <w:sz w:val="20"/>
          <w:szCs w:val="20"/>
        </w:rPr>
        <w:t>обязательного</w:t>
      </w:r>
      <w:proofErr w:type="gramEnd"/>
      <w:r w:rsidRPr="004E75A6">
        <w:rPr>
          <w:sz w:val="20"/>
          <w:szCs w:val="20"/>
        </w:rPr>
        <w:t xml:space="preserve"> медицинского</w:t>
      </w:r>
    </w:p>
    <w:p w:rsidR="004E75A6" w:rsidRPr="004E75A6" w:rsidRDefault="004E75A6" w:rsidP="004E75A6">
      <w:pPr>
        <w:pStyle w:val="ConsPlusNormal"/>
        <w:spacing w:line="0" w:lineRule="atLeast"/>
        <w:jc w:val="right"/>
        <w:rPr>
          <w:sz w:val="20"/>
          <w:szCs w:val="20"/>
        </w:rPr>
      </w:pPr>
      <w:r w:rsidRPr="004E75A6">
        <w:rPr>
          <w:sz w:val="20"/>
          <w:szCs w:val="20"/>
        </w:rPr>
        <w:t>страхования, утвержденным приказом</w:t>
      </w:r>
    </w:p>
    <w:p w:rsidR="004E75A6" w:rsidRPr="004E75A6" w:rsidRDefault="004E75A6" w:rsidP="004E75A6">
      <w:pPr>
        <w:pStyle w:val="ConsPlusNormal"/>
        <w:spacing w:line="0" w:lineRule="atLeast"/>
        <w:jc w:val="right"/>
        <w:rPr>
          <w:sz w:val="20"/>
          <w:szCs w:val="20"/>
        </w:rPr>
      </w:pPr>
      <w:r w:rsidRPr="004E75A6">
        <w:rPr>
          <w:sz w:val="20"/>
          <w:szCs w:val="20"/>
        </w:rPr>
        <w:t>Министерства здравоохранения</w:t>
      </w:r>
    </w:p>
    <w:p w:rsidR="004E75A6" w:rsidRPr="004E75A6" w:rsidRDefault="004E75A6" w:rsidP="004E75A6">
      <w:pPr>
        <w:pStyle w:val="ConsPlusNormal"/>
        <w:spacing w:line="0" w:lineRule="atLeast"/>
        <w:jc w:val="right"/>
        <w:rPr>
          <w:sz w:val="20"/>
          <w:szCs w:val="20"/>
        </w:rPr>
      </w:pPr>
      <w:r w:rsidRPr="004E75A6">
        <w:rPr>
          <w:sz w:val="20"/>
          <w:szCs w:val="20"/>
        </w:rPr>
        <w:t>Российской Федерации</w:t>
      </w:r>
    </w:p>
    <w:p w:rsidR="004E75A6" w:rsidRPr="004E75A6" w:rsidRDefault="004E75A6" w:rsidP="004E75A6">
      <w:pPr>
        <w:pStyle w:val="ConsPlusNormal"/>
        <w:spacing w:line="0" w:lineRule="atLeast"/>
        <w:jc w:val="right"/>
        <w:rPr>
          <w:sz w:val="20"/>
          <w:szCs w:val="20"/>
        </w:rPr>
      </w:pPr>
      <w:r w:rsidRPr="004E75A6">
        <w:rPr>
          <w:sz w:val="20"/>
          <w:szCs w:val="20"/>
        </w:rPr>
        <w:t>от 28 февраля 2019 г. N 108н</w:t>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jc w:val="center"/>
        <w:rPr>
          <w:sz w:val="20"/>
          <w:szCs w:val="20"/>
        </w:rPr>
      </w:pPr>
      <w:bookmarkStart w:id="71" w:name="Par1564"/>
      <w:bookmarkEnd w:id="71"/>
      <w:r w:rsidRPr="004E75A6">
        <w:rPr>
          <w:sz w:val="20"/>
          <w:szCs w:val="20"/>
        </w:rPr>
        <w:t>Реестр</w:t>
      </w:r>
    </w:p>
    <w:p w:rsidR="004E75A6" w:rsidRPr="004E75A6" w:rsidRDefault="004E75A6" w:rsidP="004E75A6">
      <w:pPr>
        <w:pStyle w:val="ConsPlusNormal"/>
        <w:spacing w:line="0" w:lineRule="atLeast"/>
        <w:jc w:val="center"/>
        <w:rPr>
          <w:sz w:val="20"/>
          <w:szCs w:val="20"/>
        </w:rPr>
      </w:pPr>
      <w:r w:rsidRPr="004E75A6">
        <w:rPr>
          <w:sz w:val="20"/>
          <w:szCs w:val="20"/>
        </w:rPr>
        <w:t>страховых медицинских организаций, осуществляющих</w:t>
      </w:r>
    </w:p>
    <w:p w:rsidR="004E75A6" w:rsidRPr="004E75A6" w:rsidRDefault="004E75A6" w:rsidP="004E75A6">
      <w:pPr>
        <w:pStyle w:val="ConsPlusNormal"/>
        <w:spacing w:line="0" w:lineRule="atLeast"/>
        <w:jc w:val="center"/>
        <w:rPr>
          <w:sz w:val="20"/>
          <w:szCs w:val="20"/>
        </w:rPr>
      </w:pPr>
      <w:r w:rsidRPr="004E75A6">
        <w:rPr>
          <w:sz w:val="20"/>
          <w:szCs w:val="20"/>
        </w:rPr>
        <w:t xml:space="preserve">деятельность в сфере </w:t>
      </w:r>
      <w:proofErr w:type="gramStart"/>
      <w:r w:rsidRPr="004E75A6">
        <w:rPr>
          <w:sz w:val="20"/>
          <w:szCs w:val="20"/>
        </w:rPr>
        <w:t>обязательного</w:t>
      </w:r>
      <w:proofErr w:type="gramEnd"/>
      <w:r w:rsidRPr="004E75A6">
        <w:rPr>
          <w:sz w:val="20"/>
          <w:szCs w:val="20"/>
        </w:rPr>
        <w:t xml:space="preserve"> медицинского</w:t>
      </w:r>
    </w:p>
    <w:p w:rsidR="004E75A6" w:rsidRPr="004E75A6" w:rsidRDefault="004E75A6" w:rsidP="004E75A6">
      <w:pPr>
        <w:pStyle w:val="ConsPlusNormal"/>
        <w:spacing w:line="0" w:lineRule="atLeast"/>
        <w:jc w:val="center"/>
        <w:rPr>
          <w:sz w:val="20"/>
          <w:szCs w:val="20"/>
        </w:rPr>
      </w:pPr>
      <w:r w:rsidRPr="004E75A6">
        <w:rPr>
          <w:sz w:val="20"/>
          <w:szCs w:val="20"/>
        </w:rPr>
        <w:t>страхования (форма)</w:t>
      </w:r>
    </w:p>
    <w:p w:rsidR="004E75A6" w:rsidRPr="004E75A6" w:rsidRDefault="004E75A6" w:rsidP="004E75A6">
      <w:pPr>
        <w:pStyle w:val="ConsPlusNormal"/>
        <w:spacing w:line="0" w:lineRule="atLeast"/>
        <w:jc w:val="both"/>
        <w:rPr>
          <w:sz w:val="20"/>
          <w:szCs w:val="20"/>
        </w:rPr>
      </w:pPr>
    </w:p>
    <w:tbl>
      <w:tblPr>
        <w:tblW w:w="0" w:type="auto"/>
        <w:tblInd w:w="62" w:type="dxa"/>
        <w:tblLayout w:type="fixed"/>
        <w:tblCellMar>
          <w:top w:w="102" w:type="dxa"/>
          <w:left w:w="62" w:type="dxa"/>
          <w:bottom w:w="102" w:type="dxa"/>
          <w:right w:w="62" w:type="dxa"/>
        </w:tblCellMar>
        <w:tblLook w:val="0000"/>
      </w:tblPr>
      <w:tblGrid>
        <w:gridCol w:w="6787"/>
        <w:gridCol w:w="936"/>
        <w:gridCol w:w="1348"/>
      </w:tblGrid>
      <w:tr w:rsidR="004E75A6" w:rsidRPr="004E75A6" w:rsidTr="001E10B9">
        <w:tc>
          <w:tcPr>
            <w:tcW w:w="6787"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r w:rsidRPr="004E75A6">
              <w:rPr>
                <w:sz w:val="20"/>
                <w:szCs w:val="20"/>
              </w:rPr>
              <w:t>Код субъекта Российской Федерации по ОКАТО, где расположена страховая медицинская организация, в соответствии с Уведомлением об идентификационных кодах по ОК ТЭИ</w:t>
            </w:r>
          </w:p>
        </w:tc>
        <w:tc>
          <w:tcPr>
            <w:tcW w:w="936" w:type="dxa"/>
            <w:tcBorders>
              <w:top w:val="single" w:sz="4" w:space="0" w:color="auto"/>
              <w:left w:val="single" w:sz="4" w:space="0" w:color="auto"/>
              <w:bottom w:val="single" w:sz="4" w:space="0" w:color="auto"/>
              <w:right w:val="single" w:sz="4" w:space="0" w:color="auto"/>
            </w:tcBorders>
            <w:vAlign w:val="center"/>
          </w:tcPr>
          <w:p w:rsidR="004E75A6" w:rsidRPr="004E75A6" w:rsidRDefault="004E75A6" w:rsidP="004E75A6">
            <w:pPr>
              <w:pStyle w:val="ConsPlusNormal"/>
              <w:spacing w:line="0" w:lineRule="atLeast"/>
              <w:jc w:val="center"/>
              <w:rPr>
                <w:sz w:val="20"/>
                <w:szCs w:val="20"/>
              </w:rPr>
            </w:pPr>
            <w:r w:rsidRPr="004E75A6">
              <w:rPr>
                <w:sz w:val="20"/>
                <w:szCs w:val="20"/>
              </w:rPr>
              <w:t>1</w:t>
            </w:r>
          </w:p>
        </w:tc>
        <w:tc>
          <w:tcPr>
            <w:tcW w:w="1348"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p>
        </w:tc>
      </w:tr>
      <w:tr w:rsidR="004E75A6" w:rsidRPr="004E75A6" w:rsidTr="001E10B9">
        <w:tc>
          <w:tcPr>
            <w:tcW w:w="6787"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r w:rsidRPr="004E75A6">
              <w:rPr>
                <w:sz w:val="20"/>
                <w:szCs w:val="20"/>
              </w:rPr>
              <w:t>Реестровый номер</w:t>
            </w:r>
          </w:p>
        </w:tc>
        <w:tc>
          <w:tcPr>
            <w:tcW w:w="936" w:type="dxa"/>
            <w:tcBorders>
              <w:top w:val="single" w:sz="4" w:space="0" w:color="auto"/>
              <w:left w:val="single" w:sz="4" w:space="0" w:color="auto"/>
              <w:bottom w:val="single" w:sz="4" w:space="0" w:color="auto"/>
              <w:right w:val="single" w:sz="4" w:space="0" w:color="auto"/>
            </w:tcBorders>
            <w:vAlign w:val="center"/>
          </w:tcPr>
          <w:p w:rsidR="004E75A6" w:rsidRPr="004E75A6" w:rsidRDefault="004E75A6" w:rsidP="004E75A6">
            <w:pPr>
              <w:pStyle w:val="ConsPlusNormal"/>
              <w:spacing w:line="0" w:lineRule="atLeast"/>
              <w:jc w:val="center"/>
              <w:rPr>
                <w:sz w:val="20"/>
                <w:szCs w:val="20"/>
              </w:rPr>
            </w:pPr>
            <w:r w:rsidRPr="004E75A6">
              <w:rPr>
                <w:sz w:val="20"/>
                <w:szCs w:val="20"/>
              </w:rPr>
              <w:t>2</w:t>
            </w:r>
          </w:p>
        </w:tc>
        <w:tc>
          <w:tcPr>
            <w:tcW w:w="1348"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p>
        </w:tc>
      </w:tr>
      <w:tr w:rsidR="004E75A6" w:rsidRPr="004E75A6" w:rsidTr="001E10B9">
        <w:tc>
          <w:tcPr>
            <w:tcW w:w="6787"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r w:rsidRPr="004E75A6">
              <w:rPr>
                <w:sz w:val="20"/>
                <w:szCs w:val="20"/>
              </w:rP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tcBorders>
              <w:top w:val="single" w:sz="4" w:space="0" w:color="auto"/>
              <w:left w:val="single" w:sz="4" w:space="0" w:color="auto"/>
              <w:bottom w:val="single" w:sz="4" w:space="0" w:color="auto"/>
              <w:right w:val="single" w:sz="4" w:space="0" w:color="auto"/>
            </w:tcBorders>
            <w:vAlign w:val="center"/>
          </w:tcPr>
          <w:p w:rsidR="004E75A6" w:rsidRPr="004E75A6" w:rsidRDefault="004E75A6" w:rsidP="004E75A6">
            <w:pPr>
              <w:pStyle w:val="ConsPlusNormal"/>
              <w:spacing w:line="0" w:lineRule="atLeast"/>
              <w:jc w:val="center"/>
              <w:rPr>
                <w:sz w:val="20"/>
                <w:szCs w:val="20"/>
              </w:rPr>
            </w:pPr>
            <w:r w:rsidRPr="004E75A6">
              <w:rPr>
                <w:sz w:val="20"/>
                <w:szCs w:val="20"/>
              </w:rPr>
              <w:t>3</w:t>
            </w:r>
          </w:p>
        </w:tc>
        <w:tc>
          <w:tcPr>
            <w:tcW w:w="1348"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p>
        </w:tc>
      </w:tr>
      <w:tr w:rsidR="004E75A6" w:rsidRPr="004E75A6" w:rsidTr="001E10B9">
        <w:tc>
          <w:tcPr>
            <w:tcW w:w="6787"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r w:rsidRPr="004E75A6">
              <w:rPr>
                <w:sz w:val="20"/>
                <w:szCs w:val="20"/>
              </w:rPr>
              <w:t>ИНН</w:t>
            </w:r>
          </w:p>
        </w:tc>
        <w:tc>
          <w:tcPr>
            <w:tcW w:w="936" w:type="dxa"/>
            <w:tcBorders>
              <w:top w:val="single" w:sz="4" w:space="0" w:color="auto"/>
              <w:left w:val="single" w:sz="4" w:space="0" w:color="auto"/>
              <w:bottom w:val="single" w:sz="4" w:space="0" w:color="auto"/>
              <w:right w:val="single" w:sz="4" w:space="0" w:color="auto"/>
            </w:tcBorders>
            <w:vAlign w:val="center"/>
          </w:tcPr>
          <w:p w:rsidR="004E75A6" w:rsidRPr="004E75A6" w:rsidRDefault="004E75A6" w:rsidP="004E75A6">
            <w:pPr>
              <w:pStyle w:val="ConsPlusNormal"/>
              <w:spacing w:line="0" w:lineRule="atLeast"/>
              <w:jc w:val="center"/>
              <w:rPr>
                <w:sz w:val="20"/>
                <w:szCs w:val="20"/>
              </w:rPr>
            </w:pPr>
            <w:r w:rsidRPr="004E75A6">
              <w:rPr>
                <w:sz w:val="20"/>
                <w:szCs w:val="20"/>
              </w:rPr>
              <w:t>4</w:t>
            </w:r>
          </w:p>
        </w:tc>
        <w:tc>
          <w:tcPr>
            <w:tcW w:w="1348"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p>
        </w:tc>
      </w:tr>
      <w:tr w:rsidR="004E75A6" w:rsidRPr="004E75A6" w:rsidTr="001E10B9">
        <w:tc>
          <w:tcPr>
            <w:tcW w:w="6787"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r w:rsidRPr="004E75A6">
              <w:rPr>
                <w:sz w:val="20"/>
                <w:szCs w:val="20"/>
              </w:rPr>
              <w:t>ОГРН</w:t>
            </w:r>
          </w:p>
        </w:tc>
        <w:tc>
          <w:tcPr>
            <w:tcW w:w="936" w:type="dxa"/>
            <w:tcBorders>
              <w:top w:val="single" w:sz="4" w:space="0" w:color="auto"/>
              <w:left w:val="single" w:sz="4" w:space="0" w:color="auto"/>
              <w:bottom w:val="single" w:sz="4" w:space="0" w:color="auto"/>
              <w:right w:val="single" w:sz="4" w:space="0" w:color="auto"/>
            </w:tcBorders>
            <w:vAlign w:val="center"/>
          </w:tcPr>
          <w:p w:rsidR="004E75A6" w:rsidRPr="004E75A6" w:rsidRDefault="004E75A6" w:rsidP="004E75A6">
            <w:pPr>
              <w:pStyle w:val="ConsPlusNormal"/>
              <w:spacing w:line="0" w:lineRule="atLeast"/>
              <w:jc w:val="center"/>
              <w:rPr>
                <w:sz w:val="20"/>
                <w:szCs w:val="20"/>
              </w:rPr>
            </w:pPr>
            <w:r w:rsidRPr="004E75A6">
              <w:rPr>
                <w:sz w:val="20"/>
                <w:szCs w:val="20"/>
              </w:rPr>
              <w:t>5</w:t>
            </w:r>
          </w:p>
        </w:tc>
        <w:tc>
          <w:tcPr>
            <w:tcW w:w="1348"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p>
        </w:tc>
      </w:tr>
      <w:tr w:rsidR="004E75A6" w:rsidRPr="004E75A6" w:rsidTr="001E10B9">
        <w:tc>
          <w:tcPr>
            <w:tcW w:w="6787"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r w:rsidRPr="004E75A6">
              <w:rPr>
                <w:sz w:val="20"/>
                <w:szCs w:val="20"/>
              </w:rPr>
              <w:t>Полное и сокращенное (при наличии) наименования страховой медицинской организации (филиала/представительства) в соответствии с выпиской из ЕГРЮЛ</w:t>
            </w:r>
          </w:p>
        </w:tc>
        <w:tc>
          <w:tcPr>
            <w:tcW w:w="936" w:type="dxa"/>
            <w:tcBorders>
              <w:top w:val="single" w:sz="4" w:space="0" w:color="auto"/>
              <w:left w:val="single" w:sz="4" w:space="0" w:color="auto"/>
              <w:bottom w:val="single" w:sz="4" w:space="0" w:color="auto"/>
              <w:right w:val="single" w:sz="4" w:space="0" w:color="auto"/>
            </w:tcBorders>
            <w:vAlign w:val="center"/>
          </w:tcPr>
          <w:p w:rsidR="004E75A6" w:rsidRPr="004E75A6" w:rsidRDefault="004E75A6" w:rsidP="004E75A6">
            <w:pPr>
              <w:pStyle w:val="ConsPlusNormal"/>
              <w:spacing w:line="0" w:lineRule="atLeast"/>
              <w:jc w:val="center"/>
              <w:rPr>
                <w:sz w:val="20"/>
                <w:szCs w:val="20"/>
              </w:rPr>
            </w:pPr>
            <w:r w:rsidRPr="004E75A6">
              <w:rPr>
                <w:sz w:val="20"/>
                <w:szCs w:val="20"/>
              </w:rPr>
              <w:t>6</w:t>
            </w:r>
          </w:p>
        </w:tc>
        <w:tc>
          <w:tcPr>
            <w:tcW w:w="1348"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p>
        </w:tc>
      </w:tr>
      <w:tr w:rsidR="004E75A6" w:rsidRPr="004E75A6" w:rsidTr="001E10B9">
        <w:tc>
          <w:tcPr>
            <w:tcW w:w="6787"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r w:rsidRPr="004E75A6">
              <w:rPr>
                <w:sz w:val="20"/>
                <w:szCs w:val="20"/>
              </w:rPr>
              <w:t>Организационно-правовая форма страховой медицинской организации в соответствии с Уведомлением об идентификационных кодах по ОК ТЭИ</w:t>
            </w:r>
          </w:p>
        </w:tc>
        <w:tc>
          <w:tcPr>
            <w:tcW w:w="936" w:type="dxa"/>
            <w:tcBorders>
              <w:top w:val="single" w:sz="4" w:space="0" w:color="auto"/>
              <w:left w:val="single" w:sz="4" w:space="0" w:color="auto"/>
              <w:bottom w:val="single" w:sz="4" w:space="0" w:color="auto"/>
              <w:right w:val="single" w:sz="4" w:space="0" w:color="auto"/>
            </w:tcBorders>
            <w:vAlign w:val="center"/>
          </w:tcPr>
          <w:p w:rsidR="004E75A6" w:rsidRPr="004E75A6" w:rsidRDefault="004E75A6" w:rsidP="004E75A6">
            <w:pPr>
              <w:pStyle w:val="ConsPlusNormal"/>
              <w:spacing w:line="0" w:lineRule="atLeast"/>
              <w:jc w:val="center"/>
              <w:rPr>
                <w:sz w:val="20"/>
                <w:szCs w:val="20"/>
              </w:rPr>
            </w:pPr>
            <w:r w:rsidRPr="004E75A6">
              <w:rPr>
                <w:sz w:val="20"/>
                <w:szCs w:val="20"/>
              </w:rPr>
              <w:t>7</w:t>
            </w:r>
          </w:p>
        </w:tc>
        <w:tc>
          <w:tcPr>
            <w:tcW w:w="1348"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p>
        </w:tc>
      </w:tr>
      <w:tr w:rsidR="004E75A6" w:rsidRPr="004E75A6" w:rsidTr="001E10B9">
        <w:tc>
          <w:tcPr>
            <w:tcW w:w="6787"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r w:rsidRPr="004E75A6">
              <w:rPr>
                <w:sz w:val="20"/>
                <w:szCs w:val="20"/>
              </w:rPr>
              <w:t>Головная организация (1), филиал (представительство) (2)</w:t>
            </w:r>
          </w:p>
        </w:tc>
        <w:tc>
          <w:tcPr>
            <w:tcW w:w="936" w:type="dxa"/>
            <w:tcBorders>
              <w:top w:val="single" w:sz="4" w:space="0" w:color="auto"/>
              <w:left w:val="single" w:sz="4" w:space="0" w:color="auto"/>
              <w:bottom w:val="single" w:sz="4" w:space="0" w:color="auto"/>
              <w:right w:val="single" w:sz="4" w:space="0" w:color="auto"/>
            </w:tcBorders>
            <w:vAlign w:val="center"/>
          </w:tcPr>
          <w:p w:rsidR="004E75A6" w:rsidRPr="004E75A6" w:rsidRDefault="004E75A6" w:rsidP="004E75A6">
            <w:pPr>
              <w:pStyle w:val="ConsPlusNormal"/>
              <w:spacing w:line="0" w:lineRule="atLeast"/>
              <w:jc w:val="center"/>
              <w:rPr>
                <w:sz w:val="20"/>
                <w:szCs w:val="20"/>
              </w:rPr>
            </w:pPr>
            <w:r w:rsidRPr="004E75A6">
              <w:rPr>
                <w:sz w:val="20"/>
                <w:szCs w:val="20"/>
              </w:rPr>
              <w:t>8</w:t>
            </w:r>
          </w:p>
        </w:tc>
        <w:tc>
          <w:tcPr>
            <w:tcW w:w="1348"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p>
        </w:tc>
      </w:tr>
      <w:tr w:rsidR="004E75A6" w:rsidRPr="004E75A6" w:rsidTr="001E10B9">
        <w:tc>
          <w:tcPr>
            <w:tcW w:w="6787"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r w:rsidRPr="004E75A6">
              <w:rPr>
                <w:sz w:val="20"/>
                <w:szCs w:val="20"/>
              </w:rPr>
              <w:t>Место нахождения и адрес страховой медицинской организации в соответствии с выпиской из ЕГРЮЛ</w:t>
            </w:r>
          </w:p>
        </w:tc>
        <w:tc>
          <w:tcPr>
            <w:tcW w:w="936" w:type="dxa"/>
            <w:tcBorders>
              <w:top w:val="single" w:sz="4" w:space="0" w:color="auto"/>
              <w:left w:val="single" w:sz="4" w:space="0" w:color="auto"/>
              <w:bottom w:val="single" w:sz="4" w:space="0" w:color="auto"/>
              <w:right w:val="single" w:sz="4" w:space="0" w:color="auto"/>
            </w:tcBorders>
            <w:vAlign w:val="center"/>
          </w:tcPr>
          <w:p w:rsidR="004E75A6" w:rsidRPr="004E75A6" w:rsidRDefault="004E75A6" w:rsidP="004E75A6">
            <w:pPr>
              <w:pStyle w:val="ConsPlusNormal"/>
              <w:spacing w:line="0" w:lineRule="atLeast"/>
              <w:jc w:val="center"/>
              <w:rPr>
                <w:sz w:val="20"/>
                <w:szCs w:val="20"/>
              </w:rPr>
            </w:pPr>
            <w:r w:rsidRPr="004E75A6">
              <w:rPr>
                <w:sz w:val="20"/>
                <w:szCs w:val="20"/>
              </w:rPr>
              <w:t>9</w:t>
            </w:r>
          </w:p>
        </w:tc>
        <w:tc>
          <w:tcPr>
            <w:tcW w:w="1348"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p>
        </w:tc>
      </w:tr>
      <w:tr w:rsidR="004E75A6" w:rsidRPr="004E75A6" w:rsidTr="001E10B9">
        <w:tc>
          <w:tcPr>
            <w:tcW w:w="6787"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r w:rsidRPr="004E75A6">
              <w:rPr>
                <w:sz w:val="20"/>
                <w:szCs w:val="20"/>
              </w:rPr>
              <w:t>Фактический адрес страховой медицинской организации в соответствии с выпиской из ЕГРЮЛ</w:t>
            </w:r>
          </w:p>
        </w:tc>
        <w:tc>
          <w:tcPr>
            <w:tcW w:w="936" w:type="dxa"/>
            <w:tcBorders>
              <w:top w:val="single" w:sz="4" w:space="0" w:color="auto"/>
              <w:left w:val="single" w:sz="4" w:space="0" w:color="auto"/>
              <w:bottom w:val="single" w:sz="4" w:space="0" w:color="auto"/>
              <w:right w:val="single" w:sz="4" w:space="0" w:color="auto"/>
            </w:tcBorders>
            <w:vAlign w:val="center"/>
          </w:tcPr>
          <w:p w:rsidR="004E75A6" w:rsidRPr="004E75A6" w:rsidRDefault="004E75A6" w:rsidP="004E75A6">
            <w:pPr>
              <w:pStyle w:val="ConsPlusNormal"/>
              <w:spacing w:line="0" w:lineRule="atLeast"/>
              <w:jc w:val="center"/>
              <w:rPr>
                <w:sz w:val="20"/>
                <w:szCs w:val="20"/>
              </w:rPr>
            </w:pPr>
            <w:r w:rsidRPr="004E75A6">
              <w:rPr>
                <w:sz w:val="20"/>
                <w:szCs w:val="20"/>
              </w:rPr>
              <w:t>10</w:t>
            </w:r>
          </w:p>
        </w:tc>
        <w:tc>
          <w:tcPr>
            <w:tcW w:w="1348"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p>
        </w:tc>
      </w:tr>
      <w:tr w:rsidR="004E75A6" w:rsidRPr="004E75A6" w:rsidTr="001E10B9">
        <w:tc>
          <w:tcPr>
            <w:tcW w:w="6787"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r w:rsidRPr="004E75A6">
              <w:rPr>
                <w:sz w:val="20"/>
                <w:szCs w:val="20"/>
              </w:rPr>
              <w:t>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tc>
        <w:tc>
          <w:tcPr>
            <w:tcW w:w="936" w:type="dxa"/>
            <w:tcBorders>
              <w:top w:val="single" w:sz="4" w:space="0" w:color="auto"/>
              <w:left w:val="single" w:sz="4" w:space="0" w:color="auto"/>
              <w:bottom w:val="single" w:sz="4" w:space="0" w:color="auto"/>
              <w:right w:val="single" w:sz="4" w:space="0" w:color="auto"/>
            </w:tcBorders>
            <w:vAlign w:val="center"/>
          </w:tcPr>
          <w:p w:rsidR="004E75A6" w:rsidRPr="004E75A6" w:rsidRDefault="004E75A6" w:rsidP="004E75A6">
            <w:pPr>
              <w:pStyle w:val="ConsPlusNormal"/>
              <w:spacing w:line="0" w:lineRule="atLeast"/>
              <w:jc w:val="center"/>
              <w:rPr>
                <w:sz w:val="20"/>
                <w:szCs w:val="20"/>
              </w:rPr>
            </w:pPr>
            <w:r w:rsidRPr="004E75A6">
              <w:rPr>
                <w:sz w:val="20"/>
                <w:szCs w:val="20"/>
              </w:rPr>
              <w:t>11</w:t>
            </w:r>
          </w:p>
        </w:tc>
        <w:tc>
          <w:tcPr>
            <w:tcW w:w="1348"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p>
        </w:tc>
      </w:tr>
      <w:tr w:rsidR="004E75A6" w:rsidRPr="004E75A6" w:rsidTr="001E10B9">
        <w:tc>
          <w:tcPr>
            <w:tcW w:w="6787"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r w:rsidRPr="004E75A6">
              <w:rPr>
                <w:sz w:val="20"/>
                <w:szCs w:val="20"/>
              </w:rPr>
              <w:t>Фамилия, имя, отчество (при наличии), номер телефона, факс руководителя, адрес электронной почты</w:t>
            </w:r>
          </w:p>
        </w:tc>
        <w:tc>
          <w:tcPr>
            <w:tcW w:w="936" w:type="dxa"/>
            <w:tcBorders>
              <w:top w:val="single" w:sz="4" w:space="0" w:color="auto"/>
              <w:left w:val="single" w:sz="4" w:space="0" w:color="auto"/>
              <w:bottom w:val="single" w:sz="4" w:space="0" w:color="auto"/>
              <w:right w:val="single" w:sz="4" w:space="0" w:color="auto"/>
            </w:tcBorders>
            <w:vAlign w:val="center"/>
          </w:tcPr>
          <w:p w:rsidR="004E75A6" w:rsidRPr="004E75A6" w:rsidRDefault="004E75A6" w:rsidP="004E75A6">
            <w:pPr>
              <w:pStyle w:val="ConsPlusNormal"/>
              <w:spacing w:line="0" w:lineRule="atLeast"/>
              <w:jc w:val="center"/>
              <w:rPr>
                <w:sz w:val="20"/>
                <w:szCs w:val="20"/>
              </w:rPr>
            </w:pPr>
            <w:r w:rsidRPr="004E75A6">
              <w:rPr>
                <w:sz w:val="20"/>
                <w:szCs w:val="20"/>
              </w:rPr>
              <w:t>12</w:t>
            </w:r>
          </w:p>
        </w:tc>
        <w:tc>
          <w:tcPr>
            <w:tcW w:w="1348"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p>
        </w:tc>
      </w:tr>
      <w:tr w:rsidR="004E75A6" w:rsidRPr="004E75A6" w:rsidTr="001E10B9">
        <w:tc>
          <w:tcPr>
            <w:tcW w:w="6787"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proofErr w:type="gramStart"/>
            <w:r w:rsidRPr="004E75A6">
              <w:rPr>
                <w:sz w:val="20"/>
                <w:szCs w:val="20"/>
              </w:rPr>
              <w:t>Фамилия, имя, отчество (при наличии), номер телефона, факс руководителя филиала (представительства), адрес электронной почты</w:t>
            </w:r>
            <w:proofErr w:type="gramEnd"/>
          </w:p>
        </w:tc>
        <w:tc>
          <w:tcPr>
            <w:tcW w:w="936" w:type="dxa"/>
            <w:tcBorders>
              <w:top w:val="single" w:sz="4" w:space="0" w:color="auto"/>
              <w:left w:val="single" w:sz="4" w:space="0" w:color="auto"/>
              <w:bottom w:val="single" w:sz="4" w:space="0" w:color="auto"/>
              <w:right w:val="single" w:sz="4" w:space="0" w:color="auto"/>
            </w:tcBorders>
            <w:vAlign w:val="center"/>
          </w:tcPr>
          <w:p w:rsidR="004E75A6" w:rsidRPr="004E75A6" w:rsidRDefault="004E75A6" w:rsidP="004E75A6">
            <w:pPr>
              <w:pStyle w:val="ConsPlusNormal"/>
              <w:spacing w:line="0" w:lineRule="atLeast"/>
              <w:jc w:val="center"/>
              <w:rPr>
                <w:sz w:val="20"/>
                <w:szCs w:val="20"/>
              </w:rPr>
            </w:pPr>
            <w:r w:rsidRPr="004E75A6">
              <w:rPr>
                <w:sz w:val="20"/>
                <w:szCs w:val="20"/>
              </w:rPr>
              <w:t>13</w:t>
            </w:r>
          </w:p>
        </w:tc>
        <w:tc>
          <w:tcPr>
            <w:tcW w:w="1348"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p>
        </w:tc>
      </w:tr>
      <w:tr w:rsidR="004E75A6" w:rsidRPr="004E75A6" w:rsidTr="001E10B9">
        <w:tc>
          <w:tcPr>
            <w:tcW w:w="6787"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r w:rsidRPr="004E75A6">
              <w:rPr>
                <w:sz w:val="20"/>
                <w:szCs w:val="20"/>
              </w:rPr>
              <w:t>Номер, дата выдачи, дата окончания действия лицензии</w:t>
            </w:r>
          </w:p>
        </w:tc>
        <w:tc>
          <w:tcPr>
            <w:tcW w:w="936" w:type="dxa"/>
            <w:tcBorders>
              <w:top w:val="single" w:sz="4" w:space="0" w:color="auto"/>
              <w:left w:val="single" w:sz="4" w:space="0" w:color="auto"/>
              <w:bottom w:val="single" w:sz="4" w:space="0" w:color="auto"/>
              <w:right w:val="single" w:sz="4" w:space="0" w:color="auto"/>
            </w:tcBorders>
            <w:vAlign w:val="center"/>
          </w:tcPr>
          <w:p w:rsidR="004E75A6" w:rsidRPr="004E75A6" w:rsidRDefault="004E75A6" w:rsidP="004E75A6">
            <w:pPr>
              <w:pStyle w:val="ConsPlusNormal"/>
              <w:spacing w:line="0" w:lineRule="atLeast"/>
              <w:jc w:val="center"/>
              <w:rPr>
                <w:sz w:val="20"/>
                <w:szCs w:val="20"/>
              </w:rPr>
            </w:pPr>
            <w:r w:rsidRPr="004E75A6">
              <w:rPr>
                <w:sz w:val="20"/>
                <w:szCs w:val="20"/>
              </w:rPr>
              <w:t>14</w:t>
            </w:r>
          </w:p>
        </w:tc>
        <w:tc>
          <w:tcPr>
            <w:tcW w:w="1348"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p>
        </w:tc>
      </w:tr>
      <w:tr w:rsidR="004E75A6" w:rsidRPr="004E75A6" w:rsidTr="001E10B9">
        <w:tc>
          <w:tcPr>
            <w:tcW w:w="6787"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r w:rsidRPr="004E75A6">
              <w:rPr>
                <w:sz w:val="20"/>
                <w:szCs w:val="20"/>
              </w:rPr>
              <w:t>Дата включения страховой медицинской организации в реестр страховых медицинских организаций</w:t>
            </w:r>
          </w:p>
        </w:tc>
        <w:tc>
          <w:tcPr>
            <w:tcW w:w="936" w:type="dxa"/>
            <w:tcBorders>
              <w:top w:val="single" w:sz="4" w:space="0" w:color="auto"/>
              <w:left w:val="single" w:sz="4" w:space="0" w:color="auto"/>
              <w:bottom w:val="single" w:sz="4" w:space="0" w:color="auto"/>
              <w:right w:val="single" w:sz="4" w:space="0" w:color="auto"/>
            </w:tcBorders>
            <w:vAlign w:val="center"/>
          </w:tcPr>
          <w:p w:rsidR="004E75A6" w:rsidRPr="004E75A6" w:rsidRDefault="004E75A6" w:rsidP="004E75A6">
            <w:pPr>
              <w:pStyle w:val="ConsPlusNormal"/>
              <w:spacing w:line="0" w:lineRule="atLeast"/>
              <w:jc w:val="center"/>
              <w:rPr>
                <w:sz w:val="20"/>
                <w:szCs w:val="20"/>
              </w:rPr>
            </w:pPr>
            <w:r w:rsidRPr="004E75A6">
              <w:rPr>
                <w:sz w:val="20"/>
                <w:szCs w:val="20"/>
              </w:rPr>
              <w:t>15</w:t>
            </w:r>
          </w:p>
        </w:tc>
        <w:tc>
          <w:tcPr>
            <w:tcW w:w="1348"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p>
        </w:tc>
      </w:tr>
      <w:tr w:rsidR="004E75A6" w:rsidRPr="004E75A6" w:rsidTr="001E10B9">
        <w:tc>
          <w:tcPr>
            <w:tcW w:w="6787"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r w:rsidRPr="004E75A6">
              <w:rPr>
                <w:sz w:val="20"/>
                <w:szCs w:val="20"/>
              </w:rPr>
              <w:t>Дата исключения страховой медицинской организации из реестра страховых медицинских организаций</w:t>
            </w:r>
          </w:p>
        </w:tc>
        <w:tc>
          <w:tcPr>
            <w:tcW w:w="936" w:type="dxa"/>
            <w:tcBorders>
              <w:top w:val="single" w:sz="4" w:space="0" w:color="auto"/>
              <w:left w:val="single" w:sz="4" w:space="0" w:color="auto"/>
              <w:bottom w:val="single" w:sz="4" w:space="0" w:color="auto"/>
              <w:right w:val="single" w:sz="4" w:space="0" w:color="auto"/>
            </w:tcBorders>
            <w:vAlign w:val="center"/>
          </w:tcPr>
          <w:p w:rsidR="004E75A6" w:rsidRPr="004E75A6" w:rsidRDefault="004E75A6" w:rsidP="004E75A6">
            <w:pPr>
              <w:pStyle w:val="ConsPlusNormal"/>
              <w:spacing w:line="0" w:lineRule="atLeast"/>
              <w:jc w:val="center"/>
              <w:rPr>
                <w:sz w:val="20"/>
                <w:szCs w:val="20"/>
              </w:rPr>
            </w:pPr>
            <w:r w:rsidRPr="004E75A6">
              <w:rPr>
                <w:sz w:val="20"/>
                <w:szCs w:val="20"/>
              </w:rPr>
              <w:t>16</w:t>
            </w:r>
          </w:p>
        </w:tc>
        <w:tc>
          <w:tcPr>
            <w:tcW w:w="1348"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p>
        </w:tc>
      </w:tr>
      <w:tr w:rsidR="004E75A6" w:rsidRPr="004E75A6" w:rsidTr="001E10B9">
        <w:tc>
          <w:tcPr>
            <w:tcW w:w="6787"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r w:rsidRPr="004E75A6">
              <w:rPr>
                <w:sz w:val="20"/>
                <w:szCs w:val="20"/>
              </w:rPr>
              <w:t>Причина исключения страховой медицинской организации из реестра страховых медицинских организаций</w:t>
            </w:r>
          </w:p>
        </w:tc>
        <w:tc>
          <w:tcPr>
            <w:tcW w:w="936" w:type="dxa"/>
            <w:tcBorders>
              <w:top w:val="single" w:sz="4" w:space="0" w:color="auto"/>
              <w:left w:val="single" w:sz="4" w:space="0" w:color="auto"/>
              <w:bottom w:val="single" w:sz="4" w:space="0" w:color="auto"/>
              <w:right w:val="single" w:sz="4" w:space="0" w:color="auto"/>
            </w:tcBorders>
            <w:vAlign w:val="center"/>
          </w:tcPr>
          <w:p w:rsidR="004E75A6" w:rsidRPr="004E75A6" w:rsidRDefault="004E75A6" w:rsidP="004E75A6">
            <w:pPr>
              <w:pStyle w:val="ConsPlusNormal"/>
              <w:spacing w:line="0" w:lineRule="atLeast"/>
              <w:jc w:val="center"/>
              <w:rPr>
                <w:sz w:val="20"/>
                <w:szCs w:val="20"/>
              </w:rPr>
            </w:pPr>
            <w:r w:rsidRPr="004E75A6">
              <w:rPr>
                <w:sz w:val="20"/>
                <w:szCs w:val="20"/>
              </w:rPr>
              <w:t>17</w:t>
            </w:r>
          </w:p>
        </w:tc>
        <w:tc>
          <w:tcPr>
            <w:tcW w:w="1348"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p>
        </w:tc>
      </w:tr>
      <w:tr w:rsidR="004E75A6" w:rsidRPr="004E75A6" w:rsidTr="001E10B9">
        <w:tc>
          <w:tcPr>
            <w:tcW w:w="6787"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r w:rsidRPr="004E75A6">
              <w:rPr>
                <w:sz w:val="20"/>
                <w:szCs w:val="20"/>
              </w:rP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tcBorders>
              <w:top w:val="single" w:sz="4" w:space="0" w:color="auto"/>
              <w:left w:val="single" w:sz="4" w:space="0" w:color="auto"/>
              <w:bottom w:val="single" w:sz="4" w:space="0" w:color="auto"/>
              <w:right w:val="single" w:sz="4" w:space="0" w:color="auto"/>
            </w:tcBorders>
            <w:vAlign w:val="center"/>
          </w:tcPr>
          <w:p w:rsidR="004E75A6" w:rsidRPr="004E75A6" w:rsidRDefault="004E75A6" w:rsidP="004E75A6">
            <w:pPr>
              <w:pStyle w:val="ConsPlusNormal"/>
              <w:spacing w:line="0" w:lineRule="atLeast"/>
              <w:jc w:val="center"/>
              <w:rPr>
                <w:sz w:val="20"/>
                <w:szCs w:val="20"/>
              </w:rPr>
            </w:pPr>
            <w:r w:rsidRPr="004E75A6">
              <w:rPr>
                <w:sz w:val="20"/>
                <w:szCs w:val="20"/>
              </w:rPr>
              <w:t>18</w:t>
            </w:r>
          </w:p>
        </w:tc>
        <w:tc>
          <w:tcPr>
            <w:tcW w:w="1348"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p>
        </w:tc>
      </w:tr>
    </w:tbl>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jc w:val="right"/>
        <w:outlineLvl w:val="1"/>
        <w:rPr>
          <w:sz w:val="20"/>
          <w:szCs w:val="20"/>
        </w:rPr>
      </w:pPr>
      <w:r w:rsidRPr="004E75A6">
        <w:rPr>
          <w:sz w:val="20"/>
          <w:szCs w:val="20"/>
        </w:rPr>
        <w:t>Приложение N 3</w:t>
      </w:r>
    </w:p>
    <w:p w:rsidR="004E75A6" w:rsidRPr="004E75A6" w:rsidRDefault="004E75A6" w:rsidP="004E75A6">
      <w:pPr>
        <w:pStyle w:val="ConsPlusNormal"/>
        <w:spacing w:line="0" w:lineRule="atLeast"/>
        <w:jc w:val="right"/>
        <w:rPr>
          <w:sz w:val="20"/>
          <w:szCs w:val="20"/>
        </w:rPr>
      </w:pPr>
      <w:r w:rsidRPr="004E75A6">
        <w:rPr>
          <w:sz w:val="20"/>
          <w:szCs w:val="20"/>
        </w:rPr>
        <w:t xml:space="preserve">к Правилам </w:t>
      </w:r>
      <w:proofErr w:type="gramStart"/>
      <w:r w:rsidRPr="004E75A6">
        <w:rPr>
          <w:sz w:val="20"/>
          <w:szCs w:val="20"/>
        </w:rPr>
        <w:t>обязательного</w:t>
      </w:r>
      <w:proofErr w:type="gramEnd"/>
      <w:r w:rsidRPr="004E75A6">
        <w:rPr>
          <w:sz w:val="20"/>
          <w:szCs w:val="20"/>
        </w:rPr>
        <w:t xml:space="preserve"> медицинского</w:t>
      </w:r>
    </w:p>
    <w:p w:rsidR="004E75A6" w:rsidRPr="004E75A6" w:rsidRDefault="004E75A6" w:rsidP="004E75A6">
      <w:pPr>
        <w:pStyle w:val="ConsPlusNormal"/>
        <w:spacing w:line="0" w:lineRule="atLeast"/>
        <w:jc w:val="right"/>
        <w:rPr>
          <w:sz w:val="20"/>
          <w:szCs w:val="20"/>
        </w:rPr>
      </w:pPr>
      <w:r w:rsidRPr="004E75A6">
        <w:rPr>
          <w:sz w:val="20"/>
          <w:szCs w:val="20"/>
        </w:rPr>
        <w:t>страхования, утвержденным приказом</w:t>
      </w:r>
    </w:p>
    <w:p w:rsidR="004E75A6" w:rsidRPr="004E75A6" w:rsidRDefault="004E75A6" w:rsidP="004E75A6">
      <w:pPr>
        <w:pStyle w:val="ConsPlusNormal"/>
        <w:spacing w:line="0" w:lineRule="atLeast"/>
        <w:jc w:val="right"/>
        <w:rPr>
          <w:sz w:val="20"/>
          <w:szCs w:val="20"/>
        </w:rPr>
      </w:pPr>
      <w:r w:rsidRPr="004E75A6">
        <w:rPr>
          <w:sz w:val="20"/>
          <w:szCs w:val="20"/>
        </w:rPr>
        <w:t>Министерства здравоохранения</w:t>
      </w:r>
    </w:p>
    <w:p w:rsidR="004E75A6" w:rsidRPr="004E75A6" w:rsidRDefault="004E75A6" w:rsidP="004E75A6">
      <w:pPr>
        <w:pStyle w:val="ConsPlusNormal"/>
        <w:spacing w:line="0" w:lineRule="atLeast"/>
        <w:jc w:val="right"/>
        <w:rPr>
          <w:sz w:val="20"/>
          <w:szCs w:val="20"/>
        </w:rPr>
      </w:pPr>
      <w:r w:rsidRPr="004E75A6">
        <w:rPr>
          <w:sz w:val="20"/>
          <w:szCs w:val="20"/>
        </w:rPr>
        <w:t>Российской Федерации</w:t>
      </w:r>
    </w:p>
    <w:p w:rsidR="004E75A6" w:rsidRPr="004E75A6" w:rsidRDefault="004E75A6" w:rsidP="004E75A6">
      <w:pPr>
        <w:pStyle w:val="ConsPlusNormal"/>
        <w:spacing w:line="0" w:lineRule="atLeast"/>
        <w:jc w:val="right"/>
        <w:rPr>
          <w:sz w:val="20"/>
          <w:szCs w:val="20"/>
        </w:rPr>
      </w:pPr>
      <w:r w:rsidRPr="004E75A6">
        <w:rPr>
          <w:sz w:val="20"/>
          <w:szCs w:val="20"/>
        </w:rPr>
        <w:t>от 28 февраля 2019 г. N 108н</w:t>
      </w:r>
    </w:p>
    <w:p w:rsidR="004E75A6" w:rsidRPr="004E75A6" w:rsidRDefault="004E75A6" w:rsidP="004E75A6">
      <w:pPr>
        <w:pStyle w:val="ConsPlusNormal"/>
        <w:spacing w:line="0" w:lineRule="atLeast"/>
        <w:jc w:val="both"/>
        <w:rPr>
          <w:sz w:val="20"/>
          <w:szCs w:val="20"/>
        </w:rPr>
      </w:pPr>
    </w:p>
    <w:p w:rsidR="004E75A6" w:rsidRPr="004E75A6" w:rsidRDefault="004E75A6" w:rsidP="004E75A6">
      <w:pPr>
        <w:pStyle w:val="ConsPlusNormal"/>
        <w:spacing w:line="0" w:lineRule="atLeast"/>
        <w:jc w:val="center"/>
        <w:rPr>
          <w:sz w:val="20"/>
          <w:szCs w:val="20"/>
        </w:rPr>
      </w:pPr>
      <w:bookmarkStart w:id="72" w:name="Par1635"/>
      <w:bookmarkEnd w:id="72"/>
      <w:r w:rsidRPr="004E75A6">
        <w:rPr>
          <w:sz w:val="20"/>
          <w:szCs w:val="20"/>
        </w:rPr>
        <w:t>Реестр</w:t>
      </w:r>
    </w:p>
    <w:p w:rsidR="004E75A6" w:rsidRPr="004E75A6" w:rsidRDefault="004E75A6" w:rsidP="004E75A6">
      <w:pPr>
        <w:pStyle w:val="ConsPlusNormal"/>
        <w:spacing w:line="0" w:lineRule="atLeast"/>
        <w:jc w:val="center"/>
        <w:rPr>
          <w:sz w:val="20"/>
          <w:szCs w:val="20"/>
        </w:rPr>
      </w:pPr>
      <w:r w:rsidRPr="004E75A6">
        <w:rPr>
          <w:sz w:val="20"/>
          <w:szCs w:val="20"/>
        </w:rPr>
        <w:t>медицинских организаций, осуществляющих деятельность</w:t>
      </w:r>
    </w:p>
    <w:p w:rsidR="004E75A6" w:rsidRPr="004E75A6" w:rsidRDefault="004E75A6" w:rsidP="004E75A6">
      <w:pPr>
        <w:pStyle w:val="ConsPlusNormal"/>
        <w:spacing w:line="0" w:lineRule="atLeast"/>
        <w:jc w:val="center"/>
        <w:rPr>
          <w:sz w:val="20"/>
          <w:szCs w:val="20"/>
        </w:rPr>
      </w:pPr>
      <w:r w:rsidRPr="004E75A6">
        <w:rPr>
          <w:sz w:val="20"/>
          <w:szCs w:val="20"/>
        </w:rPr>
        <w:t>в сфере обязательного медицинского страхования (форма)</w:t>
      </w:r>
    </w:p>
    <w:p w:rsidR="004E75A6" w:rsidRPr="004E75A6" w:rsidRDefault="004E75A6" w:rsidP="004E75A6">
      <w:pPr>
        <w:pStyle w:val="ConsPlusNormal"/>
        <w:spacing w:line="0" w:lineRule="atLeast"/>
        <w:jc w:val="both"/>
        <w:rPr>
          <w:sz w:val="20"/>
          <w:szCs w:val="20"/>
        </w:rPr>
      </w:pPr>
    </w:p>
    <w:tbl>
      <w:tblPr>
        <w:tblW w:w="0" w:type="auto"/>
        <w:tblInd w:w="62" w:type="dxa"/>
        <w:tblLayout w:type="fixed"/>
        <w:tblCellMar>
          <w:top w:w="102" w:type="dxa"/>
          <w:left w:w="62" w:type="dxa"/>
          <w:bottom w:w="102" w:type="dxa"/>
          <w:right w:w="62" w:type="dxa"/>
        </w:tblCellMar>
        <w:tblLook w:val="0000"/>
      </w:tblPr>
      <w:tblGrid>
        <w:gridCol w:w="6787"/>
        <w:gridCol w:w="936"/>
        <w:gridCol w:w="1348"/>
      </w:tblGrid>
      <w:tr w:rsidR="004E75A6" w:rsidRPr="004E75A6" w:rsidTr="001E10B9">
        <w:tc>
          <w:tcPr>
            <w:tcW w:w="6787"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r w:rsidRPr="004E75A6">
              <w:rPr>
                <w:sz w:val="20"/>
                <w:szCs w:val="20"/>
              </w:rPr>
              <w:t>Код субъекта Российской Федерации по ОКАТО, где расположена медицинская организация, в соответствии с Уведомлением об идентификационных кодах по ОК ТЭИ</w:t>
            </w:r>
          </w:p>
        </w:tc>
        <w:tc>
          <w:tcPr>
            <w:tcW w:w="936" w:type="dxa"/>
            <w:tcBorders>
              <w:top w:val="single" w:sz="4" w:space="0" w:color="auto"/>
              <w:left w:val="single" w:sz="4" w:space="0" w:color="auto"/>
              <w:bottom w:val="single" w:sz="4" w:space="0" w:color="auto"/>
              <w:right w:val="single" w:sz="4" w:space="0" w:color="auto"/>
            </w:tcBorders>
            <w:vAlign w:val="center"/>
          </w:tcPr>
          <w:p w:rsidR="004E75A6" w:rsidRPr="004E75A6" w:rsidRDefault="004E75A6" w:rsidP="004E75A6">
            <w:pPr>
              <w:pStyle w:val="ConsPlusNormal"/>
              <w:spacing w:line="0" w:lineRule="atLeast"/>
              <w:jc w:val="center"/>
              <w:rPr>
                <w:sz w:val="20"/>
                <w:szCs w:val="20"/>
              </w:rPr>
            </w:pPr>
            <w:r w:rsidRPr="004E75A6">
              <w:rPr>
                <w:sz w:val="20"/>
                <w:szCs w:val="20"/>
              </w:rPr>
              <w:t>1</w:t>
            </w:r>
          </w:p>
        </w:tc>
        <w:tc>
          <w:tcPr>
            <w:tcW w:w="1348"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p>
        </w:tc>
      </w:tr>
      <w:tr w:rsidR="004E75A6" w:rsidRPr="004E75A6" w:rsidTr="001E10B9">
        <w:tc>
          <w:tcPr>
            <w:tcW w:w="6787"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r w:rsidRPr="004E75A6">
              <w:rPr>
                <w:sz w:val="20"/>
                <w:szCs w:val="20"/>
              </w:rPr>
              <w:t>Реестровый номер</w:t>
            </w:r>
          </w:p>
        </w:tc>
        <w:tc>
          <w:tcPr>
            <w:tcW w:w="936" w:type="dxa"/>
            <w:tcBorders>
              <w:top w:val="single" w:sz="4" w:space="0" w:color="auto"/>
              <w:left w:val="single" w:sz="4" w:space="0" w:color="auto"/>
              <w:bottom w:val="single" w:sz="4" w:space="0" w:color="auto"/>
              <w:right w:val="single" w:sz="4" w:space="0" w:color="auto"/>
            </w:tcBorders>
            <w:vAlign w:val="center"/>
          </w:tcPr>
          <w:p w:rsidR="004E75A6" w:rsidRPr="004E75A6" w:rsidRDefault="004E75A6" w:rsidP="004E75A6">
            <w:pPr>
              <w:pStyle w:val="ConsPlusNormal"/>
              <w:spacing w:line="0" w:lineRule="atLeast"/>
              <w:jc w:val="center"/>
              <w:rPr>
                <w:sz w:val="20"/>
                <w:szCs w:val="20"/>
              </w:rPr>
            </w:pPr>
            <w:r w:rsidRPr="004E75A6">
              <w:rPr>
                <w:sz w:val="20"/>
                <w:szCs w:val="20"/>
              </w:rPr>
              <w:t>2</w:t>
            </w:r>
          </w:p>
        </w:tc>
        <w:tc>
          <w:tcPr>
            <w:tcW w:w="1348"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p>
        </w:tc>
      </w:tr>
      <w:tr w:rsidR="004E75A6" w:rsidRPr="004E75A6" w:rsidTr="001E10B9">
        <w:tc>
          <w:tcPr>
            <w:tcW w:w="6787"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r w:rsidRPr="004E75A6">
              <w:rPr>
                <w:sz w:val="20"/>
                <w:szCs w:val="20"/>
              </w:rPr>
              <w:t>Полное и сокращенное (при наличии) наименования медицинской организации в соответствии с выпиской из ЕГРЮЛ</w:t>
            </w:r>
          </w:p>
        </w:tc>
        <w:tc>
          <w:tcPr>
            <w:tcW w:w="936" w:type="dxa"/>
            <w:tcBorders>
              <w:top w:val="single" w:sz="4" w:space="0" w:color="auto"/>
              <w:left w:val="single" w:sz="4" w:space="0" w:color="auto"/>
              <w:bottom w:val="single" w:sz="4" w:space="0" w:color="auto"/>
              <w:right w:val="single" w:sz="4" w:space="0" w:color="auto"/>
            </w:tcBorders>
            <w:vAlign w:val="center"/>
          </w:tcPr>
          <w:p w:rsidR="004E75A6" w:rsidRPr="004E75A6" w:rsidRDefault="004E75A6" w:rsidP="004E75A6">
            <w:pPr>
              <w:pStyle w:val="ConsPlusNormal"/>
              <w:spacing w:line="0" w:lineRule="atLeast"/>
              <w:jc w:val="center"/>
              <w:rPr>
                <w:sz w:val="20"/>
                <w:szCs w:val="20"/>
              </w:rPr>
            </w:pPr>
            <w:r w:rsidRPr="004E75A6">
              <w:rPr>
                <w:sz w:val="20"/>
                <w:szCs w:val="20"/>
              </w:rPr>
              <w:t>3</w:t>
            </w:r>
          </w:p>
        </w:tc>
        <w:tc>
          <w:tcPr>
            <w:tcW w:w="1348"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p>
        </w:tc>
      </w:tr>
      <w:tr w:rsidR="004E75A6" w:rsidRPr="004E75A6" w:rsidTr="001E10B9">
        <w:tc>
          <w:tcPr>
            <w:tcW w:w="6787"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r w:rsidRPr="004E75A6">
              <w:rPr>
                <w:sz w:val="20"/>
                <w:szCs w:val="20"/>
              </w:rPr>
              <w:t>Фамилия, имя, отчество (при наличии) индивидуального предпринимателя, осуществляющего медицинскую деятельность, в соответствии с выпиской из ЕГРИП</w:t>
            </w:r>
          </w:p>
        </w:tc>
        <w:tc>
          <w:tcPr>
            <w:tcW w:w="936" w:type="dxa"/>
            <w:tcBorders>
              <w:top w:val="single" w:sz="4" w:space="0" w:color="auto"/>
              <w:left w:val="single" w:sz="4" w:space="0" w:color="auto"/>
              <w:bottom w:val="single" w:sz="4" w:space="0" w:color="auto"/>
              <w:right w:val="single" w:sz="4" w:space="0" w:color="auto"/>
            </w:tcBorders>
            <w:vAlign w:val="center"/>
          </w:tcPr>
          <w:p w:rsidR="004E75A6" w:rsidRPr="004E75A6" w:rsidRDefault="004E75A6" w:rsidP="004E75A6">
            <w:pPr>
              <w:pStyle w:val="ConsPlusNormal"/>
              <w:spacing w:line="0" w:lineRule="atLeast"/>
              <w:jc w:val="center"/>
              <w:rPr>
                <w:sz w:val="20"/>
                <w:szCs w:val="20"/>
              </w:rPr>
            </w:pPr>
            <w:r w:rsidRPr="004E75A6">
              <w:rPr>
                <w:sz w:val="20"/>
                <w:szCs w:val="20"/>
              </w:rPr>
              <w:t>4</w:t>
            </w:r>
          </w:p>
        </w:tc>
        <w:tc>
          <w:tcPr>
            <w:tcW w:w="1348"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p>
        </w:tc>
      </w:tr>
      <w:tr w:rsidR="004E75A6" w:rsidRPr="004E75A6" w:rsidTr="001E10B9">
        <w:tc>
          <w:tcPr>
            <w:tcW w:w="6787"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r w:rsidRPr="004E75A6">
              <w:rPr>
                <w:sz w:val="20"/>
                <w:szCs w:val="20"/>
              </w:rP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tcBorders>
              <w:top w:val="single" w:sz="4" w:space="0" w:color="auto"/>
              <w:left w:val="single" w:sz="4" w:space="0" w:color="auto"/>
              <w:bottom w:val="single" w:sz="4" w:space="0" w:color="auto"/>
              <w:right w:val="single" w:sz="4" w:space="0" w:color="auto"/>
            </w:tcBorders>
            <w:vAlign w:val="center"/>
          </w:tcPr>
          <w:p w:rsidR="004E75A6" w:rsidRPr="004E75A6" w:rsidRDefault="004E75A6" w:rsidP="004E75A6">
            <w:pPr>
              <w:pStyle w:val="ConsPlusNormal"/>
              <w:spacing w:line="0" w:lineRule="atLeast"/>
              <w:jc w:val="center"/>
              <w:rPr>
                <w:sz w:val="20"/>
                <w:szCs w:val="20"/>
              </w:rPr>
            </w:pPr>
            <w:r w:rsidRPr="004E75A6">
              <w:rPr>
                <w:sz w:val="20"/>
                <w:szCs w:val="20"/>
              </w:rPr>
              <w:t>5</w:t>
            </w:r>
          </w:p>
        </w:tc>
        <w:tc>
          <w:tcPr>
            <w:tcW w:w="1348"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p>
        </w:tc>
      </w:tr>
      <w:tr w:rsidR="004E75A6" w:rsidRPr="004E75A6" w:rsidTr="001E10B9">
        <w:tc>
          <w:tcPr>
            <w:tcW w:w="6787"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r w:rsidRPr="004E75A6">
              <w:rPr>
                <w:sz w:val="20"/>
                <w:szCs w:val="20"/>
              </w:rPr>
              <w:t>Идентификационный номер налогоплательщика (ИНН)</w:t>
            </w:r>
          </w:p>
        </w:tc>
        <w:tc>
          <w:tcPr>
            <w:tcW w:w="936" w:type="dxa"/>
            <w:tcBorders>
              <w:top w:val="single" w:sz="4" w:space="0" w:color="auto"/>
              <w:left w:val="single" w:sz="4" w:space="0" w:color="auto"/>
              <w:bottom w:val="single" w:sz="4" w:space="0" w:color="auto"/>
              <w:right w:val="single" w:sz="4" w:space="0" w:color="auto"/>
            </w:tcBorders>
            <w:vAlign w:val="center"/>
          </w:tcPr>
          <w:p w:rsidR="004E75A6" w:rsidRPr="004E75A6" w:rsidRDefault="004E75A6" w:rsidP="004E75A6">
            <w:pPr>
              <w:pStyle w:val="ConsPlusNormal"/>
              <w:spacing w:line="0" w:lineRule="atLeast"/>
              <w:jc w:val="center"/>
              <w:rPr>
                <w:sz w:val="20"/>
                <w:szCs w:val="20"/>
              </w:rPr>
            </w:pPr>
            <w:r w:rsidRPr="004E75A6">
              <w:rPr>
                <w:sz w:val="20"/>
                <w:szCs w:val="20"/>
              </w:rPr>
              <w:t>6</w:t>
            </w:r>
          </w:p>
        </w:tc>
        <w:tc>
          <w:tcPr>
            <w:tcW w:w="1348"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p>
        </w:tc>
      </w:tr>
      <w:tr w:rsidR="004E75A6" w:rsidRPr="004E75A6" w:rsidTr="001E10B9">
        <w:tc>
          <w:tcPr>
            <w:tcW w:w="6787"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r w:rsidRPr="004E75A6">
              <w:rPr>
                <w:sz w:val="20"/>
                <w:szCs w:val="20"/>
              </w:rPr>
              <w:t>ОГРН</w:t>
            </w:r>
          </w:p>
        </w:tc>
        <w:tc>
          <w:tcPr>
            <w:tcW w:w="936" w:type="dxa"/>
            <w:tcBorders>
              <w:top w:val="single" w:sz="4" w:space="0" w:color="auto"/>
              <w:left w:val="single" w:sz="4" w:space="0" w:color="auto"/>
              <w:bottom w:val="single" w:sz="4" w:space="0" w:color="auto"/>
              <w:right w:val="single" w:sz="4" w:space="0" w:color="auto"/>
            </w:tcBorders>
            <w:vAlign w:val="center"/>
          </w:tcPr>
          <w:p w:rsidR="004E75A6" w:rsidRPr="004E75A6" w:rsidRDefault="004E75A6" w:rsidP="004E75A6">
            <w:pPr>
              <w:pStyle w:val="ConsPlusNormal"/>
              <w:spacing w:line="0" w:lineRule="atLeast"/>
              <w:jc w:val="center"/>
              <w:rPr>
                <w:sz w:val="20"/>
                <w:szCs w:val="20"/>
              </w:rPr>
            </w:pPr>
            <w:r w:rsidRPr="004E75A6">
              <w:rPr>
                <w:sz w:val="20"/>
                <w:szCs w:val="20"/>
              </w:rPr>
              <w:t>7</w:t>
            </w:r>
          </w:p>
        </w:tc>
        <w:tc>
          <w:tcPr>
            <w:tcW w:w="1348"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p>
        </w:tc>
      </w:tr>
      <w:tr w:rsidR="004E75A6" w:rsidRPr="004E75A6" w:rsidTr="001E10B9">
        <w:tc>
          <w:tcPr>
            <w:tcW w:w="6787"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r w:rsidRPr="004E75A6">
              <w:rPr>
                <w:sz w:val="20"/>
                <w:szCs w:val="20"/>
              </w:rPr>
              <w:t>Организационно-правовая форма и код организационно-правовой формы (ОКОПФ) медицинской организации в соответствии с Уведомлением об идентификационных кодах по ОК ТЭИ</w:t>
            </w:r>
          </w:p>
        </w:tc>
        <w:tc>
          <w:tcPr>
            <w:tcW w:w="936" w:type="dxa"/>
            <w:tcBorders>
              <w:top w:val="single" w:sz="4" w:space="0" w:color="auto"/>
              <w:left w:val="single" w:sz="4" w:space="0" w:color="auto"/>
              <w:bottom w:val="single" w:sz="4" w:space="0" w:color="auto"/>
              <w:right w:val="single" w:sz="4" w:space="0" w:color="auto"/>
            </w:tcBorders>
            <w:vAlign w:val="center"/>
          </w:tcPr>
          <w:p w:rsidR="004E75A6" w:rsidRPr="004E75A6" w:rsidRDefault="004E75A6" w:rsidP="004E75A6">
            <w:pPr>
              <w:pStyle w:val="ConsPlusNormal"/>
              <w:spacing w:line="0" w:lineRule="atLeast"/>
              <w:jc w:val="center"/>
              <w:rPr>
                <w:sz w:val="20"/>
                <w:szCs w:val="20"/>
              </w:rPr>
            </w:pPr>
            <w:r w:rsidRPr="004E75A6">
              <w:rPr>
                <w:sz w:val="20"/>
                <w:szCs w:val="20"/>
              </w:rPr>
              <w:t>8</w:t>
            </w:r>
          </w:p>
        </w:tc>
        <w:tc>
          <w:tcPr>
            <w:tcW w:w="1348"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p>
        </w:tc>
      </w:tr>
      <w:tr w:rsidR="004E75A6" w:rsidRPr="004E75A6" w:rsidTr="001E10B9">
        <w:tc>
          <w:tcPr>
            <w:tcW w:w="6787"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r w:rsidRPr="004E75A6">
              <w:rPr>
                <w:sz w:val="20"/>
                <w:szCs w:val="20"/>
              </w:rPr>
              <w:t>Код подчиненности:</w:t>
            </w:r>
          </w:p>
          <w:p w:rsidR="004E75A6" w:rsidRPr="004E75A6" w:rsidRDefault="004E75A6" w:rsidP="004E75A6">
            <w:pPr>
              <w:pStyle w:val="ConsPlusNormal"/>
              <w:spacing w:line="0" w:lineRule="atLeast"/>
              <w:rPr>
                <w:sz w:val="20"/>
                <w:szCs w:val="20"/>
              </w:rPr>
            </w:pPr>
            <w:r w:rsidRPr="004E75A6">
              <w:rPr>
                <w:sz w:val="20"/>
                <w:szCs w:val="20"/>
              </w:rPr>
              <w:t>- головная организация, находящаяся на территории субъекта Российской Федерации (1.0),</w:t>
            </w:r>
          </w:p>
          <w:p w:rsidR="004E75A6" w:rsidRPr="004E75A6" w:rsidRDefault="004E75A6" w:rsidP="004E75A6">
            <w:pPr>
              <w:pStyle w:val="ConsPlusNormal"/>
              <w:spacing w:line="0" w:lineRule="atLeast"/>
              <w:rPr>
                <w:sz w:val="20"/>
                <w:szCs w:val="20"/>
              </w:rPr>
            </w:pPr>
            <w:r w:rsidRPr="004E75A6">
              <w:rPr>
                <w:sz w:val="20"/>
                <w:szCs w:val="20"/>
              </w:rPr>
              <w:t>- головная организация, находящаяся на территории другого субъекта Российской Федерации (1.1),</w:t>
            </w:r>
          </w:p>
          <w:p w:rsidR="004E75A6" w:rsidRPr="004E75A6" w:rsidRDefault="004E75A6" w:rsidP="004E75A6">
            <w:pPr>
              <w:pStyle w:val="ConsPlusNormal"/>
              <w:spacing w:line="0" w:lineRule="atLeast"/>
              <w:rPr>
                <w:sz w:val="20"/>
                <w:szCs w:val="20"/>
              </w:rPr>
            </w:pPr>
            <w:r w:rsidRPr="004E75A6">
              <w:rPr>
                <w:sz w:val="20"/>
                <w:szCs w:val="20"/>
              </w:rPr>
              <w:t>- филиал (представительство), находящийся на территории субъекта Российской Федерации (2.0),</w:t>
            </w:r>
          </w:p>
          <w:p w:rsidR="004E75A6" w:rsidRPr="004E75A6" w:rsidRDefault="004E75A6" w:rsidP="004E75A6">
            <w:pPr>
              <w:pStyle w:val="ConsPlusNormal"/>
              <w:spacing w:line="0" w:lineRule="atLeast"/>
              <w:rPr>
                <w:sz w:val="20"/>
                <w:szCs w:val="20"/>
              </w:rPr>
            </w:pPr>
            <w:r w:rsidRPr="004E75A6">
              <w:rPr>
                <w:sz w:val="20"/>
                <w:szCs w:val="20"/>
              </w:rPr>
              <w:t>- филиал (представительство), находящийся на территории другого субъекта Российской Федерации (2.1)</w:t>
            </w:r>
          </w:p>
        </w:tc>
        <w:tc>
          <w:tcPr>
            <w:tcW w:w="936" w:type="dxa"/>
            <w:tcBorders>
              <w:top w:val="single" w:sz="4" w:space="0" w:color="auto"/>
              <w:left w:val="single" w:sz="4" w:space="0" w:color="auto"/>
              <w:bottom w:val="single" w:sz="4" w:space="0" w:color="auto"/>
              <w:right w:val="single" w:sz="4" w:space="0" w:color="auto"/>
            </w:tcBorders>
            <w:vAlign w:val="center"/>
          </w:tcPr>
          <w:p w:rsidR="004E75A6" w:rsidRPr="004E75A6" w:rsidRDefault="004E75A6" w:rsidP="004E75A6">
            <w:pPr>
              <w:pStyle w:val="ConsPlusNormal"/>
              <w:spacing w:line="0" w:lineRule="atLeast"/>
              <w:jc w:val="center"/>
              <w:rPr>
                <w:sz w:val="20"/>
                <w:szCs w:val="20"/>
              </w:rPr>
            </w:pPr>
            <w:r w:rsidRPr="004E75A6">
              <w:rPr>
                <w:sz w:val="20"/>
                <w:szCs w:val="20"/>
              </w:rPr>
              <w:t>9</w:t>
            </w:r>
          </w:p>
        </w:tc>
        <w:tc>
          <w:tcPr>
            <w:tcW w:w="1348"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p>
        </w:tc>
      </w:tr>
      <w:tr w:rsidR="004E75A6" w:rsidRPr="004E75A6" w:rsidTr="001E10B9">
        <w:tc>
          <w:tcPr>
            <w:tcW w:w="6787"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r w:rsidRPr="004E75A6">
              <w:rPr>
                <w:sz w:val="20"/>
                <w:szCs w:val="20"/>
              </w:rPr>
              <w:t>Код формы собственности в соответствии с Общероссийским классификатором форм собственности (ОКФС) и в соответствии с уведомлением об идентификационных кодах по ОК ТЭИ</w:t>
            </w:r>
          </w:p>
        </w:tc>
        <w:tc>
          <w:tcPr>
            <w:tcW w:w="936" w:type="dxa"/>
            <w:tcBorders>
              <w:top w:val="single" w:sz="4" w:space="0" w:color="auto"/>
              <w:left w:val="single" w:sz="4" w:space="0" w:color="auto"/>
              <w:bottom w:val="single" w:sz="4" w:space="0" w:color="auto"/>
              <w:right w:val="single" w:sz="4" w:space="0" w:color="auto"/>
            </w:tcBorders>
            <w:vAlign w:val="center"/>
          </w:tcPr>
          <w:p w:rsidR="004E75A6" w:rsidRPr="004E75A6" w:rsidRDefault="004E75A6" w:rsidP="004E75A6">
            <w:pPr>
              <w:pStyle w:val="ConsPlusNormal"/>
              <w:spacing w:line="0" w:lineRule="atLeast"/>
              <w:jc w:val="center"/>
              <w:rPr>
                <w:sz w:val="20"/>
                <w:szCs w:val="20"/>
              </w:rPr>
            </w:pPr>
            <w:r w:rsidRPr="004E75A6">
              <w:rPr>
                <w:sz w:val="20"/>
                <w:szCs w:val="20"/>
              </w:rPr>
              <w:t>10</w:t>
            </w:r>
          </w:p>
        </w:tc>
        <w:tc>
          <w:tcPr>
            <w:tcW w:w="1348"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p>
        </w:tc>
      </w:tr>
      <w:tr w:rsidR="004E75A6" w:rsidRPr="004E75A6" w:rsidTr="001E10B9">
        <w:tc>
          <w:tcPr>
            <w:tcW w:w="6787"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r w:rsidRPr="004E75A6">
              <w:rPr>
                <w:sz w:val="20"/>
                <w:szCs w:val="20"/>
              </w:rPr>
              <w:t>Место нахождения и адрес медицинской организации в соответствии с выпиской из ЕГРЮЛ</w:t>
            </w:r>
          </w:p>
        </w:tc>
        <w:tc>
          <w:tcPr>
            <w:tcW w:w="936" w:type="dxa"/>
            <w:tcBorders>
              <w:top w:val="single" w:sz="4" w:space="0" w:color="auto"/>
              <w:left w:val="single" w:sz="4" w:space="0" w:color="auto"/>
              <w:bottom w:val="single" w:sz="4" w:space="0" w:color="auto"/>
              <w:right w:val="single" w:sz="4" w:space="0" w:color="auto"/>
            </w:tcBorders>
            <w:vAlign w:val="center"/>
          </w:tcPr>
          <w:p w:rsidR="004E75A6" w:rsidRPr="004E75A6" w:rsidRDefault="004E75A6" w:rsidP="004E75A6">
            <w:pPr>
              <w:pStyle w:val="ConsPlusNormal"/>
              <w:spacing w:line="0" w:lineRule="atLeast"/>
              <w:jc w:val="center"/>
              <w:rPr>
                <w:sz w:val="20"/>
                <w:szCs w:val="20"/>
              </w:rPr>
            </w:pPr>
            <w:r w:rsidRPr="004E75A6">
              <w:rPr>
                <w:sz w:val="20"/>
                <w:szCs w:val="20"/>
              </w:rPr>
              <w:t>11</w:t>
            </w:r>
          </w:p>
        </w:tc>
        <w:tc>
          <w:tcPr>
            <w:tcW w:w="1348"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p>
        </w:tc>
      </w:tr>
      <w:tr w:rsidR="004E75A6" w:rsidRPr="004E75A6" w:rsidTr="001E10B9">
        <w:tc>
          <w:tcPr>
            <w:tcW w:w="6787"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r w:rsidRPr="004E75A6">
              <w:rPr>
                <w:sz w:val="20"/>
                <w:szCs w:val="20"/>
              </w:rPr>
              <w:t>Место нахождения и адрес филиала (представительства) медицинской организации на территории субъекта Российской Федерации в соответствии с выпиской из ЕГРЮЛ</w:t>
            </w:r>
          </w:p>
        </w:tc>
        <w:tc>
          <w:tcPr>
            <w:tcW w:w="936" w:type="dxa"/>
            <w:tcBorders>
              <w:top w:val="single" w:sz="4" w:space="0" w:color="auto"/>
              <w:left w:val="single" w:sz="4" w:space="0" w:color="auto"/>
              <w:bottom w:val="single" w:sz="4" w:space="0" w:color="auto"/>
              <w:right w:val="single" w:sz="4" w:space="0" w:color="auto"/>
            </w:tcBorders>
            <w:vAlign w:val="center"/>
          </w:tcPr>
          <w:p w:rsidR="004E75A6" w:rsidRPr="004E75A6" w:rsidRDefault="004E75A6" w:rsidP="004E75A6">
            <w:pPr>
              <w:pStyle w:val="ConsPlusNormal"/>
              <w:spacing w:line="0" w:lineRule="atLeast"/>
              <w:jc w:val="center"/>
              <w:rPr>
                <w:sz w:val="20"/>
                <w:szCs w:val="20"/>
              </w:rPr>
            </w:pPr>
            <w:r w:rsidRPr="004E75A6">
              <w:rPr>
                <w:sz w:val="20"/>
                <w:szCs w:val="20"/>
              </w:rPr>
              <w:t>12</w:t>
            </w:r>
          </w:p>
        </w:tc>
        <w:tc>
          <w:tcPr>
            <w:tcW w:w="1348"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p>
        </w:tc>
      </w:tr>
      <w:tr w:rsidR="004E75A6" w:rsidRPr="004E75A6" w:rsidTr="001E10B9">
        <w:tc>
          <w:tcPr>
            <w:tcW w:w="6787"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r w:rsidRPr="004E75A6">
              <w:rPr>
                <w:sz w:val="20"/>
                <w:szCs w:val="20"/>
              </w:rPr>
              <w:t>Место нахождения и адрес индивидуального предпринимателя, осуществляющего медицинскую деятельность, в соответствии с выпиской из ЕГРЮЛ</w:t>
            </w:r>
          </w:p>
        </w:tc>
        <w:tc>
          <w:tcPr>
            <w:tcW w:w="936" w:type="dxa"/>
            <w:tcBorders>
              <w:top w:val="single" w:sz="4" w:space="0" w:color="auto"/>
              <w:left w:val="single" w:sz="4" w:space="0" w:color="auto"/>
              <w:bottom w:val="single" w:sz="4" w:space="0" w:color="auto"/>
              <w:right w:val="single" w:sz="4" w:space="0" w:color="auto"/>
            </w:tcBorders>
            <w:vAlign w:val="center"/>
          </w:tcPr>
          <w:p w:rsidR="004E75A6" w:rsidRPr="004E75A6" w:rsidRDefault="004E75A6" w:rsidP="004E75A6">
            <w:pPr>
              <w:pStyle w:val="ConsPlusNormal"/>
              <w:spacing w:line="0" w:lineRule="atLeast"/>
              <w:jc w:val="center"/>
              <w:rPr>
                <w:sz w:val="20"/>
                <w:szCs w:val="20"/>
              </w:rPr>
            </w:pPr>
            <w:r w:rsidRPr="004E75A6">
              <w:rPr>
                <w:sz w:val="20"/>
                <w:szCs w:val="20"/>
              </w:rPr>
              <w:t>13</w:t>
            </w:r>
          </w:p>
        </w:tc>
        <w:tc>
          <w:tcPr>
            <w:tcW w:w="1348"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p>
        </w:tc>
      </w:tr>
      <w:tr w:rsidR="004E75A6" w:rsidRPr="004E75A6" w:rsidTr="001E10B9">
        <w:tc>
          <w:tcPr>
            <w:tcW w:w="6787"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r w:rsidRPr="004E75A6">
              <w:rPr>
                <w:sz w:val="20"/>
                <w:szCs w:val="20"/>
              </w:rPr>
              <w:t>Фамилия, имя, отчество (при наличии), номер телефона, факс руководителя, адрес электронной почты</w:t>
            </w:r>
          </w:p>
        </w:tc>
        <w:tc>
          <w:tcPr>
            <w:tcW w:w="936" w:type="dxa"/>
            <w:tcBorders>
              <w:top w:val="single" w:sz="4" w:space="0" w:color="auto"/>
              <w:left w:val="single" w:sz="4" w:space="0" w:color="auto"/>
              <w:bottom w:val="single" w:sz="4" w:space="0" w:color="auto"/>
              <w:right w:val="single" w:sz="4" w:space="0" w:color="auto"/>
            </w:tcBorders>
            <w:vAlign w:val="center"/>
          </w:tcPr>
          <w:p w:rsidR="004E75A6" w:rsidRPr="004E75A6" w:rsidRDefault="004E75A6" w:rsidP="004E75A6">
            <w:pPr>
              <w:pStyle w:val="ConsPlusNormal"/>
              <w:spacing w:line="0" w:lineRule="atLeast"/>
              <w:jc w:val="center"/>
              <w:rPr>
                <w:sz w:val="20"/>
                <w:szCs w:val="20"/>
              </w:rPr>
            </w:pPr>
            <w:r w:rsidRPr="004E75A6">
              <w:rPr>
                <w:sz w:val="20"/>
                <w:szCs w:val="20"/>
              </w:rPr>
              <w:t>14</w:t>
            </w:r>
          </w:p>
        </w:tc>
        <w:tc>
          <w:tcPr>
            <w:tcW w:w="1348"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p>
        </w:tc>
      </w:tr>
      <w:tr w:rsidR="004E75A6" w:rsidRPr="004E75A6" w:rsidTr="001E10B9">
        <w:tc>
          <w:tcPr>
            <w:tcW w:w="6787"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r w:rsidRPr="004E75A6">
              <w:rPr>
                <w:sz w:val="20"/>
                <w:szCs w:val="20"/>
              </w:rPr>
              <w:t>Номер телефона, факс руководителя, адрес электронной почты индивидуального предпринимателя, осуществляющего медицинскую деятельность</w:t>
            </w:r>
          </w:p>
        </w:tc>
        <w:tc>
          <w:tcPr>
            <w:tcW w:w="936" w:type="dxa"/>
            <w:tcBorders>
              <w:top w:val="single" w:sz="4" w:space="0" w:color="auto"/>
              <w:left w:val="single" w:sz="4" w:space="0" w:color="auto"/>
              <w:bottom w:val="single" w:sz="4" w:space="0" w:color="auto"/>
              <w:right w:val="single" w:sz="4" w:space="0" w:color="auto"/>
            </w:tcBorders>
            <w:vAlign w:val="center"/>
          </w:tcPr>
          <w:p w:rsidR="004E75A6" w:rsidRPr="004E75A6" w:rsidRDefault="004E75A6" w:rsidP="004E75A6">
            <w:pPr>
              <w:pStyle w:val="ConsPlusNormal"/>
              <w:spacing w:line="0" w:lineRule="atLeast"/>
              <w:jc w:val="center"/>
              <w:rPr>
                <w:sz w:val="20"/>
                <w:szCs w:val="20"/>
              </w:rPr>
            </w:pPr>
            <w:r w:rsidRPr="004E75A6">
              <w:rPr>
                <w:sz w:val="20"/>
                <w:szCs w:val="20"/>
              </w:rPr>
              <w:t>15</w:t>
            </w:r>
          </w:p>
        </w:tc>
        <w:tc>
          <w:tcPr>
            <w:tcW w:w="1348"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p>
        </w:tc>
      </w:tr>
      <w:tr w:rsidR="004E75A6" w:rsidRPr="004E75A6" w:rsidTr="001E10B9">
        <w:tc>
          <w:tcPr>
            <w:tcW w:w="6787"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r w:rsidRPr="004E75A6">
              <w:rPr>
                <w:sz w:val="20"/>
                <w:szCs w:val="20"/>
              </w:rPr>
              <w:lastRenderedPageBreak/>
              <w:t>Сведения о структурных подразделениях медицинской организации (при наличии структурных подразделений в составе медицинской организации)</w:t>
            </w:r>
          </w:p>
        </w:tc>
        <w:tc>
          <w:tcPr>
            <w:tcW w:w="936" w:type="dxa"/>
            <w:tcBorders>
              <w:top w:val="single" w:sz="4" w:space="0" w:color="auto"/>
              <w:left w:val="single" w:sz="4" w:space="0" w:color="auto"/>
              <w:bottom w:val="single" w:sz="4" w:space="0" w:color="auto"/>
              <w:right w:val="single" w:sz="4" w:space="0" w:color="auto"/>
            </w:tcBorders>
            <w:vAlign w:val="center"/>
          </w:tcPr>
          <w:p w:rsidR="004E75A6" w:rsidRPr="004E75A6" w:rsidRDefault="004E75A6" w:rsidP="004E75A6">
            <w:pPr>
              <w:pStyle w:val="ConsPlusNormal"/>
              <w:spacing w:line="0" w:lineRule="atLeast"/>
              <w:jc w:val="center"/>
              <w:rPr>
                <w:sz w:val="20"/>
                <w:szCs w:val="20"/>
              </w:rPr>
            </w:pPr>
            <w:r w:rsidRPr="004E75A6">
              <w:rPr>
                <w:sz w:val="20"/>
                <w:szCs w:val="20"/>
              </w:rPr>
              <w:t>16</w:t>
            </w:r>
          </w:p>
        </w:tc>
        <w:tc>
          <w:tcPr>
            <w:tcW w:w="1348"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p>
        </w:tc>
      </w:tr>
      <w:tr w:rsidR="004E75A6" w:rsidRPr="004E75A6" w:rsidTr="001E10B9">
        <w:tc>
          <w:tcPr>
            <w:tcW w:w="6787"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r w:rsidRPr="004E75A6">
              <w:rPr>
                <w:sz w:val="20"/>
                <w:szCs w:val="20"/>
              </w:rPr>
              <w:t>Код структурного подразделения медицинской организации</w:t>
            </w:r>
          </w:p>
        </w:tc>
        <w:tc>
          <w:tcPr>
            <w:tcW w:w="936" w:type="dxa"/>
            <w:tcBorders>
              <w:top w:val="single" w:sz="4" w:space="0" w:color="auto"/>
              <w:left w:val="single" w:sz="4" w:space="0" w:color="auto"/>
              <w:bottom w:val="single" w:sz="4" w:space="0" w:color="auto"/>
              <w:right w:val="single" w:sz="4" w:space="0" w:color="auto"/>
            </w:tcBorders>
            <w:vAlign w:val="center"/>
          </w:tcPr>
          <w:p w:rsidR="004E75A6" w:rsidRPr="004E75A6" w:rsidRDefault="004E75A6" w:rsidP="004E75A6">
            <w:pPr>
              <w:pStyle w:val="ConsPlusNormal"/>
              <w:spacing w:line="0" w:lineRule="atLeast"/>
              <w:jc w:val="center"/>
              <w:rPr>
                <w:sz w:val="20"/>
                <w:szCs w:val="20"/>
              </w:rPr>
            </w:pPr>
            <w:r w:rsidRPr="004E75A6">
              <w:rPr>
                <w:sz w:val="20"/>
                <w:szCs w:val="20"/>
              </w:rPr>
              <w:t>17</w:t>
            </w:r>
          </w:p>
        </w:tc>
        <w:tc>
          <w:tcPr>
            <w:tcW w:w="1348"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p>
        </w:tc>
      </w:tr>
      <w:tr w:rsidR="004E75A6" w:rsidRPr="004E75A6" w:rsidTr="001E10B9">
        <w:tc>
          <w:tcPr>
            <w:tcW w:w="6787"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r w:rsidRPr="004E75A6">
              <w:rPr>
                <w:sz w:val="20"/>
                <w:szCs w:val="20"/>
              </w:rPr>
              <w:t>Полное и сокращенное (при наличии) наименования структурного подразделения медицинской организации</w:t>
            </w:r>
          </w:p>
        </w:tc>
        <w:tc>
          <w:tcPr>
            <w:tcW w:w="936" w:type="dxa"/>
            <w:tcBorders>
              <w:top w:val="single" w:sz="4" w:space="0" w:color="auto"/>
              <w:left w:val="single" w:sz="4" w:space="0" w:color="auto"/>
              <w:bottom w:val="single" w:sz="4" w:space="0" w:color="auto"/>
              <w:right w:val="single" w:sz="4" w:space="0" w:color="auto"/>
            </w:tcBorders>
            <w:vAlign w:val="center"/>
          </w:tcPr>
          <w:p w:rsidR="004E75A6" w:rsidRPr="004E75A6" w:rsidRDefault="004E75A6" w:rsidP="004E75A6">
            <w:pPr>
              <w:pStyle w:val="ConsPlusNormal"/>
              <w:spacing w:line="0" w:lineRule="atLeast"/>
              <w:jc w:val="center"/>
              <w:rPr>
                <w:sz w:val="20"/>
                <w:szCs w:val="20"/>
              </w:rPr>
            </w:pPr>
            <w:r w:rsidRPr="004E75A6">
              <w:rPr>
                <w:sz w:val="20"/>
                <w:szCs w:val="20"/>
              </w:rPr>
              <w:t>18</w:t>
            </w:r>
          </w:p>
        </w:tc>
        <w:tc>
          <w:tcPr>
            <w:tcW w:w="1348"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p>
        </w:tc>
      </w:tr>
      <w:tr w:rsidR="004E75A6" w:rsidRPr="004E75A6" w:rsidTr="001E10B9">
        <w:tc>
          <w:tcPr>
            <w:tcW w:w="6787"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r w:rsidRPr="004E75A6">
              <w:rPr>
                <w:sz w:val="20"/>
                <w:szCs w:val="20"/>
              </w:rPr>
              <w:t>Фамилия, имя, отчество (при наличии), номер телефона руководителя структурного подразделения</w:t>
            </w:r>
          </w:p>
        </w:tc>
        <w:tc>
          <w:tcPr>
            <w:tcW w:w="936" w:type="dxa"/>
            <w:tcBorders>
              <w:top w:val="single" w:sz="4" w:space="0" w:color="auto"/>
              <w:left w:val="single" w:sz="4" w:space="0" w:color="auto"/>
              <w:bottom w:val="single" w:sz="4" w:space="0" w:color="auto"/>
              <w:right w:val="single" w:sz="4" w:space="0" w:color="auto"/>
            </w:tcBorders>
            <w:vAlign w:val="center"/>
          </w:tcPr>
          <w:p w:rsidR="004E75A6" w:rsidRPr="004E75A6" w:rsidRDefault="004E75A6" w:rsidP="004E75A6">
            <w:pPr>
              <w:pStyle w:val="ConsPlusNormal"/>
              <w:spacing w:line="0" w:lineRule="atLeast"/>
              <w:jc w:val="center"/>
              <w:rPr>
                <w:sz w:val="20"/>
                <w:szCs w:val="20"/>
              </w:rPr>
            </w:pPr>
            <w:r w:rsidRPr="004E75A6">
              <w:rPr>
                <w:sz w:val="20"/>
                <w:szCs w:val="20"/>
              </w:rPr>
              <w:t>19</w:t>
            </w:r>
          </w:p>
        </w:tc>
        <w:tc>
          <w:tcPr>
            <w:tcW w:w="1348"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p>
        </w:tc>
      </w:tr>
      <w:tr w:rsidR="004E75A6" w:rsidRPr="004E75A6" w:rsidTr="001E10B9">
        <w:tc>
          <w:tcPr>
            <w:tcW w:w="6787"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r w:rsidRPr="004E75A6">
              <w:rPr>
                <w:sz w:val="20"/>
                <w:szCs w:val="20"/>
              </w:rPr>
              <w:t>Фактические адреса отделений структурного подразделения медицинской организации</w:t>
            </w:r>
          </w:p>
        </w:tc>
        <w:tc>
          <w:tcPr>
            <w:tcW w:w="936" w:type="dxa"/>
            <w:tcBorders>
              <w:top w:val="single" w:sz="4" w:space="0" w:color="auto"/>
              <w:left w:val="single" w:sz="4" w:space="0" w:color="auto"/>
              <w:bottom w:val="single" w:sz="4" w:space="0" w:color="auto"/>
              <w:right w:val="single" w:sz="4" w:space="0" w:color="auto"/>
            </w:tcBorders>
            <w:vAlign w:val="center"/>
          </w:tcPr>
          <w:p w:rsidR="004E75A6" w:rsidRPr="004E75A6" w:rsidRDefault="004E75A6" w:rsidP="004E75A6">
            <w:pPr>
              <w:pStyle w:val="ConsPlusNormal"/>
              <w:spacing w:line="0" w:lineRule="atLeast"/>
              <w:jc w:val="center"/>
              <w:rPr>
                <w:sz w:val="20"/>
                <w:szCs w:val="20"/>
              </w:rPr>
            </w:pPr>
            <w:r w:rsidRPr="004E75A6">
              <w:rPr>
                <w:sz w:val="20"/>
                <w:szCs w:val="20"/>
              </w:rPr>
              <w:t>20</w:t>
            </w:r>
          </w:p>
        </w:tc>
        <w:tc>
          <w:tcPr>
            <w:tcW w:w="1348"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p>
        </w:tc>
      </w:tr>
      <w:tr w:rsidR="004E75A6" w:rsidRPr="004E75A6" w:rsidTr="001E10B9">
        <w:tc>
          <w:tcPr>
            <w:tcW w:w="6787"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r w:rsidRPr="004E75A6">
              <w:rPr>
                <w:sz w:val="20"/>
                <w:szCs w:val="20"/>
              </w:rPr>
              <w:t>Сведения о лицензии на осуществление медицинской деятельности (наименование, номер, дата выдачи и окончания срока действия, фактический адрес отделения (структурного подразделения) медицинской организации, для которого действует указанный документ)</w:t>
            </w:r>
          </w:p>
        </w:tc>
        <w:tc>
          <w:tcPr>
            <w:tcW w:w="936" w:type="dxa"/>
            <w:tcBorders>
              <w:top w:val="single" w:sz="4" w:space="0" w:color="auto"/>
              <w:left w:val="single" w:sz="4" w:space="0" w:color="auto"/>
              <w:bottom w:val="single" w:sz="4" w:space="0" w:color="auto"/>
              <w:right w:val="single" w:sz="4" w:space="0" w:color="auto"/>
            </w:tcBorders>
            <w:vAlign w:val="center"/>
          </w:tcPr>
          <w:p w:rsidR="004E75A6" w:rsidRPr="004E75A6" w:rsidRDefault="004E75A6" w:rsidP="004E75A6">
            <w:pPr>
              <w:pStyle w:val="ConsPlusNormal"/>
              <w:spacing w:line="0" w:lineRule="atLeast"/>
              <w:jc w:val="center"/>
              <w:rPr>
                <w:sz w:val="20"/>
                <w:szCs w:val="20"/>
              </w:rPr>
            </w:pPr>
            <w:r w:rsidRPr="004E75A6">
              <w:rPr>
                <w:sz w:val="20"/>
                <w:szCs w:val="20"/>
              </w:rPr>
              <w:t>21</w:t>
            </w:r>
          </w:p>
        </w:tc>
        <w:tc>
          <w:tcPr>
            <w:tcW w:w="1348"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p>
        </w:tc>
      </w:tr>
      <w:tr w:rsidR="004E75A6" w:rsidRPr="004E75A6" w:rsidTr="001E10B9">
        <w:tc>
          <w:tcPr>
            <w:tcW w:w="6787"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r w:rsidRPr="004E75A6">
              <w:rPr>
                <w:sz w:val="20"/>
                <w:szCs w:val="20"/>
              </w:rPr>
              <w:t>Виды медицинской помощи, оказываемые в рамках территориальной программы</w:t>
            </w:r>
          </w:p>
        </w:tc>
        <w:tc>
          <w:tcPr>
            <w:tcW w:w="936" w:type="dxa"/>
            <w:tcBorders>
              <w:top w:val="single" w:sz="4" w:space="0" w:color="auto"/>
              <w:left w:val="single" w:sz="4" w:space="0" w:color="auto"/>
              <w:bottom w:val="single" w:sz="4" w:space="0" w:color="auto"/>
              <w:right w:val="single" w:sz="4" w:space="0" w:color="auto"/>
            </w:tcBorders>
            <w:vAlign w:val="center"/>
          </w:tcPr>
          <w:p w:rsidR="004E75A6" w:rsidRPr="004E75A6" w:rsidRDefault="004E75A6" w:rsidP="004E75A6">
            <w:pPr>
              <w:pStyle w:val="ConsPlusNormal"/>
              <w:spacing w:line="0" w:lineRule="atLeast"/>
              <w:jc w:val="center"/>
              <w:rPr>
                <w:sz w:val="20"/>
                <w:szCs w:val="20"/>
              </w:rPr>
            </w:pPr>
            <w:r w:rsidRPr="004E75A6">
              <w:rPr>
                <w:sz w:val="20"/>
                <w:szCs w:val="20"/>
              </w:rPr>
              <w:t>22</w:t>
            </w:r>
          </w:p>
        </w:tc>
        <w:tc>
          <w:tcPr>
            <w:tcW w:w="1348"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p>
        </w:tc>
      </w:tr>
      <w:tr w:rsidR="004E75A6" w:rsidRPr="004E75A6" w:rsidTr="001E10B9">
        <w:tc>
          <w:tcPr>
            <w:tcW w:w="6787"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r w:rsidRPr="004E75A6">
              <w:rPr>
                <w:sz w:val="20"/>
                <w:szCs w:val="20"/>
              </w:rPr>
              <w:t>Профили медицинской помощи, оказываемой медицинской организацией в рамках территориальной программы</w:t>
            </w:r>
          </w:p>
        </w:tc>
        <w:tc>
          <w:tcPr>
            <w:tcW w:w="936" w:type="dxa"/>
            <w:tcBorders>
              <w:top w:val="single" w:sz="4" w:space="0" w:color="auto"/>
              <w:left w:val="single" w:sz="4" w:space="0" w:color="auto"/>
              <w:bottom w:val="single" w:sz="4" w:space="0" w:color="auto"/>
              <w:right w:val="single" w:sz="4" w:space="0" w:color="auto"/>
            </w:tcBorders>
            <w:vAlign w:val="center"/>
          </w:tcPr>
          <w:p w:rsidR="004E75A6" w:rsidRPr="004E75A6" w:rsidRDefault="004E75A6" w:rsidP="004E75A6">
            <w:pPr>
              <w:pStyle w:val="ConsPlusNormal"/>
              <w:spacing w:line="0" w:lineRule="atLeast"/>
              <w:jc w:val="center"/>
              <w:rPr>
                <w:sz w:val="20"/>
                <w:szCs w:val="20"/>
              </w:rPr>
            </w:pPr>
            <w:r w:rsidRPr="004E75A6">
              <w:rPr>
                <w:sz w:val="20"/>
                <w:szCs w:val="20"/>
              </w:rPr>
              <w:t>23</w:t>
            </w:r>
          </w:p>
        </w:tc>
        <w:tc>
          <w:tcPr>
            <w:tcW w:w="1348"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p>
        </w:tc>
      </w:tr>
      <w:tr w:rsidR="004E75A6" w:rsidRPr="004E75A6" w:rsidTr="001E10B9">
        <w:tc>
          <w:tcPr>
            <w:tcW w:w="6787"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r w:rsidRPr="004E75A6">
              <w:rPr>
                <w:sz w:val="20"/>
                <w:szCs w:val="20"/>
              </w:rPr>
              <w:t>Дата включения медицинской организации в реестр медицинских организаций</w:t>
            </w:r>
          </w:p>
        </w:tc>
        <w:tc>
          <w:tcPr>
            <w:tcW w:w="936" w:type="dxa"/>
            <w:tcBorders>
              <w:top w:val="single" w:sz="4" w:space="0" w:color="auto"/>
              <w:left w:val="single" w:sz="4" w:space="0" w:color="auto"/>
              <w:bottom w:val="single" w:sz="4" w:space="0" w:color="auto"/>
              <w:right w:val="single" w:sz="4" w:space="0" w:color="auto"/>
            </w:tcBorders>
            <w:vAlign w:val="center"/>
          </w:tcPr>
          <w:p w:rsidR="004E75A6" w:rsidRPr="004E75A6" w:rsidRDefault="004E75A6" w:rsidP="004E75A6">
            <w:pPr>
              <w:pStyle w:val="ConsPlusNormal"/>
              <w:spacing w:line="0" w:lineRule="atLeast"/>
              <w:jc w:val="center"/>
              <w:rPr>
                <w:sz w:val="20"/>
                <w:szCs w:val="20"/>
              </w:rPr>
            </w:pPr>
            <w:r w:rsidRPr="004E75A6">
              <w:rPr>
                <w:sz w:val="20"/>
                <w:szCs w:val="20"/>
              </w:rPr>
              <w:t>24</w:t>
            </w:r>
          </w:p>
        </w:tc>
        <w:tc>
          <w:tcPr>
            <w:tcW w:w="1348"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p>
        </w:tc>
      </w:tr>
      <w:tr w:rsidR="004E75A6" w:rsidRPr="004E75A6" w:rsidTr="001E10B9">
        <w:tc>
          <w:tcPr>
            <w:tcW w:w="6787"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r w:rsidRPr="004E75A6">
              <w:rPr>
                <w:sz w:val="20"/>
                <w:szCs w:val="20"/>
              </w:rPr>
              <w:t>Дата исключения медицинской организации из реестра медицинских организаций</w:t>
            </w:r>
          </w:p>
        </w:tc>
        <w:tc>
          <w:tcPr>
            <w:tcW w:w="936" w:type="dxa"/>
            <w:tcBorders>
              <w:top w:val="single" w:sz="4" w:space="0" w:color="auto"/>
              <w:left w:val="single" w:sz="4" w:space="0" w:color="auto"/>
              <w:bottom w:val="single" w:sz="4" w:space="0" w:color="auto"/>
              <w:right w:val="single" w:sz="4" w:space="0" w:color="auto"/>
            </w:tcBorders>
            <w:vAlign w:val="center"/>
          </w:tcPr>
          <w:p w:rsidR="004E75A6" w:rsidRPr="004E75A6" w:rsidRDefault="004E75A6" w:rsidP="004E75A6">
            <w:pPr>
              <w:pStyle w:val="ConsPlusNormal"/>
              <w:spacing w:line="0" w:lineRule="atLeast"/>
              <w:jc w:val="center"/>
              <w:rPr>
                <w:sz w:val="20"/>
                <w:szCs w:val="20"/>
              </w:rPr>
            </w:pPr>
            <w:r w:rsidRPr="004E75A6">
              <w:rPr>
                <w:sz w:val="20"/>
                <w:szCs w:val="20"/>
              </w:rPr>
              <w:t>25</w:t>
            </w:r>
          </w:p>
        </w:tc>
        <w:tc>
          <w:tcPr>
            <w:tcW w:w="1348"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p>
        </w:tc>
      </w:tr>
      <w:tr w:rsidR="004E75A6" w:rsidRPr="004E75A6" w:rsidTr="001E10B9">
        <w:tc>
          <w:tcPr>
            <w:tcW w:w="6787"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r w:rsidRPr="004E75A6">
              <w:rPr>
                <w:sz w:val="20"/>
                <w:szCs w:val="20"/>
              </w:rPr>
              <w:t>Причина исключения медицинской организации из реестра медицинских организаций</w:t>
            </w:r>
          </w:p>
        </w:tc>
        <w:tc>
          <w:tcPr>
            <w:tcW w:w="936" w:type="dxa"/>
            <w:tcBorders>
              <w:top w:val="single" w:sz="4" w:space="0" w:color="auto"/>
              <w:left w:val="single" w:sz="4" w:space="0" w:color="auto"/>
              <w:bottom w:val="single" w:sz="4" w:space="0" w:color="auto"/>
              <w:right w:val="single" w:sz="4" w:space="0" w:color="auto"/>
            </w:tcBorders>
            <w:vAlign w:val="center"/>
          </w:tcPr>
          <w:p w:rsidR="004E75A6" w:rsidRPr="004E75A6" w:rsidRDefault="004E75A6" w:rsidP="004E75A6">
            <w:pPr>
              <w:pStyle w:val="ConsPlusNormal"/>
              <w:spacing w:line="0" w:lineRule="atLeast"/>
              <w:jc w:val="center"/>
              <w:rPr>
                <w:sz w:val="20"/>
                <w:szCs w:val="20"/>
              </w:rPr>
            </w:pPr>
            <w:r w:rsidRPr="004E75A6">
              <w:rPr>
                <w:sz w:val="20"/>
                <w:szCs w:val="20"/>
              </w:rPr>
              <w:t>26</w:t>
            </w:r>
          </w:p>
        </w:tc>
        <w:tc>
          <w:tcPr>
            <w:tcW w:w="1348" w:type="dxa"/>
            <w:tcBorders>
              <w:top w:val="single" w:sz="4" w:space="0" w:color="auto"/>
              <w:left w:val="single" w:sz="4" w:space="0" w:color="auto"/>
              <w:bottom w:val="single" w:sz="4" w:space="0" w:color="auto"/>
              <w:right w:val="single" w:sz="4" w:space="0" w:color="auto"/>
            </w:tcBorders>
          </w:tcPr>
          <w:p w:rsidR="004E75A6" w:rsidRPr="004E75A6" w:rsidRDefault="004E75A6" w:rsidP="004E75A6">
            <w:pPr>
              <w:pStyle w:val="ConsPlusNormal"/>
              <w:spacing w:line="0" w:lineRule="atLeast"/>
              <w:rPr>
                <w:sz w:val="20"/>
                <w:szCs w:val="20"/>
              </w:rPr>
            </w:pPr>
          </w:p>
        </w:tc>
      </w:tr>
    </w:tbl>
    <w:p w:rsidR="004E75A6" w:rsidRPr="004E75A6" w:rsidRDefault="004E75A6" w:rsidP="004E75A6">
      <w:pPr>
        <w:pStyle w:val="ConsPlusNormal"/>
        <w:spacing w:line="0" w:lineRule="atLeast"/>
        <w:jc w:val="both"/>
        <w:rPr>
          <w:sz w:val="20"/>
          <w:szCs w:val="20"/>
        </w:rPr>
      </w:pPr>
    </w:p>
    <w:p w:rsidR="00BC501E" w:rsidRPr="004E75A6" w:rsidRDefault="00BC501E" w:rsidP="004E75A6">
      <w:pPr>
        <w:spacing w:after="0" w:line="0" w:lineRule="atLeast"/>
        <w:rPr>
          <w:rFonts w:ascii="Times New Roman" w:hAnsi="Times New Roman" w:cs="Times New Roman"/>
          <w:sz w:val="20"/>
          <w:szCs w:val="20"/>
        </w:rPr>
      </w:pPr>
    </w:p>
    <w:sectPr w:rsidR="00BC501E" w:rsidRPr="004E75A6" w:rsidSect="004E75A6">
      <w:footerReference w:type="default" r:id="rId13"/>
      <w:pgSz w:w="11906" w:h="16838"/>
      <w:pgMar w:top="426" w:right="566" w:bottom="567"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70C" w:rsidRDefault="00D0170C" w:rsidP="004E75A6">
      <w:pPr>
        <w:spacing w:after="0" w:line="240" w:lineRule="auto"/>
      </w:pPr>
      <w:r>
        <w:separator/>
      </w:r>
    </w:p>
  </w:endnote>
  <w:endnote w:type="continuationSeparator" w:id="0">
    <w:p w:rsidR="00D0170C" w:rsidRDefault="00D0170C" w:rsidP="004E75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017516"/>
      <w:docPartObj>
        <w:docPartGallery w:val="Общ"/>
        <w:docPartUnique/>
      </w:docPartObj>
    </w:sdtPr>
    <w:sdtContent>
      <w:p w:rsidR="004E75A6" w:rsidRDefault="004E75A6">
        <w:pPr>
          <w:pStyle w:val="a5"/>
          <w:jc w:val="center"/>
        </w:pPr>
        <w:fldSimple w:instr=" PAGE   \* MERGEFORMAT ">
          <w:r>
            <w:rPr>
              <w:noProof/>
            </w:rPr>
            <w:t>4</w:t>
          </w:r>
        </w:fldSimple>
      </w:p>
    </w:sdtContent>
  </w:sdt>
  <w:p w:rsidR="00000000" w:rsidRDefault="00D0170C">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70C" w:rsidRDefault="00D0170C" w:rsidP="004E75A6">
      <w:pPr>
        <w:spacing w:after="0" w:line="240" w:lineRule="auto"/>
      </w:pPr>
      <w:r>
        <w:separator/>
      </w:r>
    </w:p>
  </w:footnote>
  <w:footnote w:type="continuationSeparator" w:id="0">
    <w:p w:rsidR="00D0170C" w:rsidRDefault="00D0170C" w:rsidP="004E75A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E75A6"/>
    <w:rsid w:val="004E75A6"/>
    <w:rsid w:val="00BC501E"/>
    <w:rsid w:val="00D017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5A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75A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4E75A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E75A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4E75A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4E75A6"/>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4E75A6"/>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4E75A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4E75A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4E75A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header"/>
    <w:basedOn w:val="a"/>
    <w:link w:val="a4"/>
    <w:uiPriority w:val="99"/>
    <w:semiHidden/>
    <w:unhideWhenUsed/>
    <w:rsid w:val="004E75A6"/>
    <w:pPr>
      <w:tabs>
        <w:tab w:val="center" w:pos="4677"/>
        <w:tab w:val="right" w:pos="9355"/>
      </w:tabs>
    </w:pPr>
  </w:style>
  <w:style w:type="character" w:customStyle="1" w:styleId="a4">
    <w:name w:val="Верхний колонтитул Знак"/>
    <w:basedOn w:val="a0"/>
    <w:link w:val="a3"/>
    <w:uiPriority w:val="99"/>
    <w:semiHidden/>
    <w:rsid w:val="004E75A6"/>
    <w:rPr>
      <w:rFonts w:eastAsiaTheme="minorEastAsia"/>
      <w:lang w:eastAsia="ru-RU"/>
    </w:rPr>
  </w:style>
  <w:style w:type="paragraph" w:styleId="a5">
    <w:name w:val="footer"/>
    <w:basedOn w:val="a"/>
    <w:link w:val="a6"/>
    <w:uiPriority w:val="99"/>
    <w:unhideWhenUsed/>
    <w:rsid w:val="004E75A6"/>
    <w:pPr>
      <w:tabs>
        <w:tab w:val="center" w:pos="4677"/>
        <w:tab w:val="right" w:pos="9355"/>
      </w:tabs>
    </w:pPr>
  </w:style>
  <w:style w:type="character" w:customStyle="1" w:styleId="a6">
    <w:name w:val="Нижний колонтитул Знак"/>
    <w:basedOn w:val="a0"/>
    <w:link w:val="a5"/>
    <w:uiPriority w:val="99"/>
    <w:rsid w:val="004E75A6"/>
    <w:rPr>
      <w:rFonts w:eastAsiaTheme="minorEastAsia"/>
      <w:lang w:eastAsia="ru-RU"/>
    </w:rPr>
  </w:style>
  <w:style w:type="paragraph" w:styleId="a7">
    <w:name w:val="Balloon Text"/>
    <w:basedOn w:val="a"/>
    <w:link w:val="a8"/>
    <w:uiPriority w:val="99"/>
    <w:semiHidden/>
    <w:unhideWhenUsed/>
    <w:rsid w:val="004E75A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75A6"/>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image" Target="media/image7.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wmf"/><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wmf"/><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70</Pages>
  <Words>41135</Words>
  <Characters>234470</Characters>
  <Application>Microsoft Office Word</Application>
  <DocSecurity>0</DocSecurity>
  <Lines>1953</Lines>
  <Paragraphs>550</Paragraphs>
  <ScaleCrop>false</ScaleCrop>
  <Company/>
  <LinksUpToDate>false</LinksUpToDate>
  <CharactersWithSpaces>275055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2019-12-23T09:14:00Z</dcterms:created>
  <dcterms:modified xsi:type="dcterms:W3CDTF">2019-12-23T09:18:00Z</dcterms:modified>
</cp:coreProperties>
</file>